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122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EF767A" w:rsidRPr="006E0418" w14:paraId="6E378523" w14:textId="77777777" w:rsidTr="0059303A">
        <w:trPr>
          <w:trHeight w:val="645"/>
        </w:trPr>
        <w:tc>
          <w:tcPr>
            <w:tcW w:w="14959" w:type="dxa"/>
            <w:gridSpan w:val="5"/>
            <w:shd w:val="clear" w:color="auto" w:fill="FFFFFF" w:themeFill="background1"/>
          </w:tcPr>
          <w:p w14:paraId="6B50E387" w14:textId="029B5DEA" w:rsidR="00295501" w:rsidRPr="00451B9B" w:rsidRDefault="1D00207D" w:rsidP="0059303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7D1E481E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„Prijedlog godišnjeg izvedbenog kurikuluma za Islamski vjeronauk u 2. razredu srednje škole za školsku godinu 2020./2021.“</w:t>
            </w:r>
          </w:p>
        </w:tc>
      </w:tr>
      <w:tr w:rsidR="7D1E481E" w14:paraId="6A6F9E8D" w14:textId="77777777" w:rsidTr="0059303A">
        <w:trPr>
          <w:trHeight w:val="645"/>
        </w:trPr>
        <w:tc>
          <w:tcPr>
            <w:tcW w:w="2867" w:type="dxa"/>
            <w:shd w:val="clear" w:color="auto" w:fill="70AD47" w:themeFill="accent6"/>
          </w:tcPr>
          <w:p w14:paraId="057BA418" w14:textId="77777777" w:rsidR="1D00207D" w:rsidRDefault="1D00207D" w:rsidP="0059303A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Redni broj tjedna</w:t>
            </w:r>
          </w:p>
          <w:p w14:paraId="2F8EB6E7" w14:textId="35C5B624" w:rsidR="7D1E481E" w:rsidRDefault="7D1E481E" w:rsidP="005930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70AD47" w:themeFill="accent6"/>
          </w:tcPr>
          <w:p w14:paraId="68458B5B" w14:textId="77777777" w:rsidR="1D00207D" w:rsidRDefault="1D00207D" w:rsidP="0059303A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Tema</w:t>
            </w:r>
          </w:p>
          <w:p w14:paraId="3B0A5189" w14:textId="6FBA6A5E" w:rsidR="7D1E481E" w:rsidRDefault="7D1E481E" w:rsidP="005930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70AD47" w:themeFill="accent6"/>
          </w:tcPr>
          <w:p w14:paraId="0A84DC49" w14:textId="77777777" w:rsidR="1D00207D" w:rsidRDefault="1D00207D" w:rsidP="0059303A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Podtema</w:t>
            </w:r>
          </w:p>
          <w:p w14:paraId="5E485118" w14:textId="6E43DBDB" w:rsidR="7D1E481E" w:rsidRDefault="7D1E481E" w:rsidP="005930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70AD47" w:themeFill="accent6"/>
          </w:tcPr>
          <w:p w14:paraId="2FCBA00F" w14:textId="77777777" w:rsidR="1D00207D" w:rsidRDefault="1D00207D" w:rsidP="0059303A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Odgojno-obrazovni ishodi</w:t>
            </w:r>
          </w:p>
          <w:p w14:paraId="57E0E970" w14:textId="7E10BACB" w:rsidR="7D1E481E" w:rsidRDefault="7D1E481E" w:rsidP="005930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70AD47" w:themeFill="accent6"/>
          </w:tcPr>
          <w:p w14:paraId="6B130DC4" w14:textId="033C25F8" w:rsidR="1D00207D" w:rsidRDefault="1D00207D" w:rsidP="005930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D1E481E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7D1E481E">
              <w:rPr>
                <w:b/>
                <w:bCs/>
                <w:sz w:val="24"/>
                <w:szCs w:val="24"/>
              </w:rPr>
              <w:t xml:space="preserve"> teme</w:t>
            </w:r>
          </w:p>
          <w:p w14:paraId="71CEA7CB" w14:textId="5ED02F95" w:rsidR="7D1E481E" w:rsidRDefault="7D1E481E" w:rsidP="005930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767A" w:rsidRPr="006E0418" w14:paraId="6A77EAA4" w14:textId="77777777" w:rsidTr="0059303A">
        <w:trPr>
          <w:trHeight w:val="516"/>
        </w:trPr>
        <w:tc>
          <w:tcPr>
            <w:tcW w:w="2867" w:type="dxa"/>
          </w:tcPr>
          <w:p w14:paraId="504812BB" w14:textId="76CD9A74" w:rsidR="00295501" w:rsidRPr="006E0418" w:rsidRDefault="00C3724B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</w:t>
            </w:r>
            <w:r w:rsidR="00295501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78037BE7" w14:textId="6AA677E2" w:rsidR="00295501" w:rsidRPr="006E0418" w:rsidRDefault="00BC68C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VJERA U ALLAHA, DŽ.Š.</w:t>
            </w:r>
          </w:p>
        </w:tc>
        <w:tc>
          <w:tcPr>
            <w:tcW w:w="2896" w:type="dxa"/>
          </w:tcPr>
          <w:p w14:paraId="38B5434E" w14:textId="421D1C03" w:rsidR="00295501" w:rsidRPr="006E0418" w:rsidRDefault="00020B51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Allah</w:t>
            </w:r>
          </w:p>
        </w:tc>
        <w:tc>
          <w:tcPr>
            <w:tcW w:w="2905" w:type="dxa"/>
          </w:tcPr>
          <w:p w14:paraId="625D7A09" w14:textId="77777777" w:rsidR="00BA39BA" w:rsidRPr="00BA39BA" w:rsidRDefault="00BA39B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1CE3E0E1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0F664C2" w14:textId="77777777" w:rsidR="002B5CD1" w:rsidRPr="002B5CD1" w:rsidRDefault="002B5CD1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6D36CD89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01F10572" w14:textId="77777777" w:rsidTr="0059303A">
        <w:trPr>
          <w:trHeight w:val="555"/>
        </w:trPr>
        <w:tc>
          <w:tcPr>
            <w:tcW w:w="2867" w:type="dxa"/>
          </w:tcPr>
          <w:p w14:paraId="157188BF" w14:textId="6E8214B7" w:rsidR="00295501" w:rsidRPr="006E0418" w:rsidRDefault="00C3724B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="00295501"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F97C1D5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F3D5EE" w14:textId="4D46F335" w:rsidR="00295501" w:rsidRPr="006E0418" w:rsidRDefault="00020B51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Dokazi vjere u Allaha</w:t>
            </w:r>
          </w:p>
        </w:tc>
        <w:tc>
          <w:tcPr>
            <w:tcW w:w="2905" w:type="dxa"/>
          </w:tcPr>
          <w:p w14:paraId="545E3A00" w14:textId="77777777" w:rsidR="00BA39BA" w:rsidRPr="00BA39BA" w:rsidRDefault="00BA39B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1462E53A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7B57452" w14:textId="77777777" w:rsidR="002B5CD1" w:rsidRPr="002B5CD1" w:rsidRDefault="002B5CD1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3100ACC6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1576BD1F" w14:textId="77777777" w:rsidTr="0059303A">
        <w:trPr>
          <w:trHeight w:val="516"/>
        </w:trPr>
        <w:tc>
          <w:tcPr>
            <w:tcW w:w="2867" w:type="dxa"/>
          </w:tcPr>
          <w:p w14:paraId="10E9E720" w14:textId="7841546F" w:rsidR="00295501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="00B2624B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B897198" w14:textId="77777777" w:rsidR="00C3724B" w:rsidRPr="00C3724B" w:rsidRDefault="00C3724B" w:rsidP="0059303A">
            <w:pPr>
              <w:rPr>
                <w:color w:val="70AD47" w:themeColor="accent6"/>
                <w:sz w:val="24"/>
                <w:szCs w:val="24"/>
              </w:rPr>
            </w:pPr>
            <w:r w:rsidRPr="00C3724B">
              <w:rPr>
                <w:color w:val="70AD47" w:themeColor="accent6"/>
                <w:sz w:val="24"/>
                <w:szCs w:val="24"/>
              </w:rPr>
              <w:t>ALLAH, DŽ. Š., U ŽIVOTU ČOVJEKA</w:t>
            </w:r>
          </w:p>
          <w:p w14:paraId="785461A1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3267BB" w14:textId="093D1031" w:rsidR="00295501" w:rsidRPr="006E0418" w:rsidRDefault="00020B51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Allah se obraća čovjeku</w:t>
            </w:r>
          </w:p>
        </w:tc>
        <w:tc>
          <w:tcPr>
            <w:tcW w:w="2905" w:type="dxa"/>
          </w:tcPr>
          <w:p w14:paraId="6C7F4167" w14:textId="77777777" w:rsidR="00BA39BA" w:rsidRPr="00BA39BA" w:rsidRDefault="00BA39B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20C24FB8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08EA667" w14:textId="77777777" w:rsidR="002B5CD1" w:rsidRPr="002B5CD1" w:rsidRDefault="002B5CD1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59791711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EF767A" w:rsidRPr="006E0418" w14:paraId="381C199B" w14:textId="77777777" w:rsidTr="0059303A">
        <w:trPr>
          <w:trHeight w:val="555"/>
        </w:trPr>
        <w:tc>
          <w:tcPr>
            <w:tcW w:w="2867" w:type="dxa"/>
          </w:tcPr>
          <w:p w14:paraId="07420EDB" w14:textId="2C93628D" w:rsidR="00295501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="00B2624B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C408AB4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15D623" w14:textId="136C4BD8" w:rsidR="00295501" w:rsidRPr="006E0418" w:rsidRDefault="00020B51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Vahj</w:t>
            </w:r>
            <w:proofErr w:type="spellEnd"/>
          </w:p>
        </w:tc>
        <w:tc>
          <w:tcPr>
            <w:tcW w:w="2905" w:type="dxa"/>
          </w:tcPr>
          <w:p w14:paraId="2F9E2974" w14:textId="77777777" w:rsidR="00BA39BA" w:rsidRPr="00BA39BA" w:rsidRDefault="00BA39B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7BECD250" w14:textId="77777777" w:rsidR="00BA39BA" w:rsidRPr="00BA39BA" w:rsidRDefault="00BA39B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17C4BFC7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C7A8D6E" w14:textId="77777777" w:rsidR="002B5CD1" w:rsidRPr="002B5CD1" w:rsidRDefault="002B5CD1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71FDFE92" w14:textId="77777777" w:rsidR="00295501" w:rsidRPr="006E0418" w:rsidRDefault="00295501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933690" w:rsidRPr="006E0418" w14:paraId="37F3C91B" w14:textId="77777777" w:rsidTr="0059303A">
        <w:trPr>
          <w:trHeight w:val="516"/>
        </w:trPr>
        <w:tc>
          <w:tcPr>
            <w:tcW w:w="2867" w:type="dxa"/>
          </w:tcPr>
          <w:p w14:paraId="73D86446" w14:textId="651C8EE1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5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4F8BB53C" w14:textId="18150DD6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DUHOVNA DIMENZIJA ČOVJEKA</w:t>
            </w:r>
          </w:p>
        </w:tc>
        <w:tc>
          <w:tcPr>
            <w:tcW w:w="2896" w:type="dxa"/>
          </w:tcPr>
          <w:p w14:paraId="3DB4968A" w14:textId="51CCDE8C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Ruh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nefs</w:t>
            </w:r>
            <w:proofErr w:type="spellEnd"/>
          </w:p>
        </w:tc>
        <w:tc>
          <w:tcPr>
            <w:tcW w:w="2905" w:type="dxa"/>
          </w:tcPr>
          <w:p w14:paraId="21324638" w14:textId="77777777" w:rsidR="00933690" w:rsidRPr="00BA39BA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53FFFA82" w14:textId="77777777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B808098" w14:textId="77777777" w:rsidR="00933690" w:rsidRPr="002B5CD1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1E3A26EB" w14:textId="77777777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933690" w:rsidRPr="006E0418" w14:paraId="7761B84A" w14:textId="77777777" w:rsidTr="0059303A">
        <w:trPr>
          <w:trHeight w:val="516"/>
        </w:trPr>
        <w:tc>
          <w:tcPr>
            <w:tcW w:w="2867" w:type="dxa"/>
          </w:tcPr>
          <w:p w14:paraId="71707357" w14:textId="0C3959A9" w:rsidR="00933690" w:rsidRPr="006E0418" w:rsidRDefault="00E92E9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6</w:t>
            </w:r>
            <w:r w:rsidR="00933690"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205C952" w14:textId="77777777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08F3E1" w14:textId="6D75AC96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Tjelesna dimenzija čovjeka</w:t>
            </w:r>
          </w:p>
        </w:tc>
        <w:tc>
          <w:tcPr>
            <w:tcW w:w="2905" w:type="dxa"/>
          </w:tcPr>
          <w:p w14:paraId="2D9A2EEE" w14:textId="77777777" w:rsidR="00933690" w:rsidRPr="00BA39BA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7980D534" w14:textId="77777777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8B2673F" w14:textId="77777777" w:rsidR="00933690" w:rsidRPr="002B5CD1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59577DD7" w14:textId="77777777" w:rsidR="00933690" w:rsidRPr="00C9530D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5E803442" w14:textId="77777777" w:rsidR="00933690" w:rsidRPr="006E0418" w:rsidRDefault="00933690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59303A" w:rsidRPr="006E0418" w14:paraId="12942D64" w14:textId="77777777" w:rsidTr="0059303A">
        <w:trPr>
          <w:trHeight w:val="555"/>
        </w:trPr>
        <w:tc>
          <w:tcPr>
            <w:tcW w:w="2867" w:type="dxa"/>
          </w:tcPr>
          <w:p w14:paraId="0E8F8A40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7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33B7609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01423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Suvremena islamska pitanja odnosa prema tijelu</w:t>
            </w:r>
          </w:p>
        </w:tc>
        <w:tc>
          <w:tcPr>
            <w:tcW w:w="2905" w:type="dxa"/>
          </w:tcPr>
          <w:p w14:paraId="54553AA0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4B6EA6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  <w:r w:rsidRPr="00BA39BA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14:paraId="584A9EC5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41B9DE5B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33C1C19D" w14:textId="77777777" w:rsidTr="0059303A">
        <w:trPr>
          <w:trHeight w:val="516"/>
        </w:trPr>
        <w:tc>
          <w:tcPr>
            <w:tcW w:w="2867" w:type="dxa"/>
          </w:tcPr>
          <w:p w14:paraId="599E111F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8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2003AA28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7A3767B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Transplantacija organa</w:t>
            </w:r>
          </w:p>
        </w:tc>
        <w:tc>
          <w:tcPr>
            <w:tcW w:w="2905" w:type="dxa"/>
          </w:tcPr>
          <w:p w14:paraId="65051E21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1061C2D7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117C665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D.2.2.</w:t>
            </w:r>
          </w:p>
        </w:tc>
        <w:tc>
          <w:tcPr>
            <w:tcW w:w="3434" w:type="dxa"/>
          </w:tcPr>
          <w:p w14:paraId="6C6E9581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696A72C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3DC6C4E8" w14:textId="77777777" w:rsidTr="0059303A">
        <w:trPr>
          <w:trHeight w:val="555"/>
        </w:trPr>
        <w:tc>
          <w:tcPr>
            <w:tcW w:w="2867" w:type="dxa"/>
          </w:tcPr>
          <w:p w14:paraId="2B2D79E8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9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0AAA72E8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06D58B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Pobačaj</w:t>
            </w:r>
          </w:p>
        </w:tc>
        <w:tc>
          <w:tcPr>
            <w:tcW w:w="2905" w:type="dxa"/>
          </w:tcPr>
          <w:p w14:paraId="493B163A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7AD09C03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2FFE235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39E8B02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3447B3BA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2475F65D" w14:textId="77777777" w:rsidTr="0059303A">
        <w:trPr>
          <w:trHeight w:val="555"/>
        </w:trPr>
        <w:tc>
          <w:tcPr>
            <w:tcW w:w="2867" w:type="dxa"/>
          </w:tcPr>
          <w:p w14:paraId="0D7CC60F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06C6F5C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CED1D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Transfuzija krvi</w:t>
            </w:r>
          </w:p>
        </w:tc>
        <w:tc>
          <w:tcPr>
            <w:tcW w:w="2905" w:type="dxa"/>
          </w:tcPr>
          <w:p w14:paraId="2E541D90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BFEE099" w14:textId="77777777" w:rsidR="0059303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2BFB2BC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SŠ IV D.2.2.</w:t>
            </w:r>
          </w:p>
        </w:tc>
        <w:tc>
          <w:tcPr>
            <w:tcW w:w="3434" w:type="dxa"/>
          </w:tcPr>
          <w:p w14:paraId="5DCAE47B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4BAC1A3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4B48E326" w14:textId="77777777" w:rsidTr="0059303A">
        <w:trPr>
          <w:trHeight w:val="555"/>
        </w:trPr>
        <w:tc>
          <w:tcPr>
            <w:tcW w:w="2867" w:type="dxa"/>
          </w:tcPr>
          <w:p w14:paraId="5C790D79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B06C3EF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VJERA: SPOJ DUHOVNE I TJELESNE DIMENZIJE</w:t>
            </w:r>
          </w:p>
        </w:tc>
        <w:tc>
          <w:tcPr>
            <w:tcW w:w="2896" w:type="dxa"/>
          </w:tcPr>
          <w:p w14:paraId="3D976DA8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Vjera u suvremenom svijetu</w:t>
            </w:r>
          </w:p>
        </w:tc>
        <w:tc>
          <w:tcPr>
            <w:tcW w:w="2905" w:type="dxa"/>
          </w:tcPr>
          <w:p w14:paraId="7556AAF5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18E96C8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4DF5EDEE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6EB5B0B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68DE127A" w14:textId="77777777" w:rsidTr="0059303A">
        <w:trPr>
          <w:trHeight w:val="516"/>
        </w:trPr>
        <w:tc>
          <w:tcPr>
            <w:tcW w:w="2867" w:type="dxa"/>
          </w:tcPr>
          <w:p w14:paraId="463F0916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B4C7A7D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0040406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Ponašanje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Muhammeda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</w:t>
            </w:r>
          </w:p>
        </w:tc>
        <w:tc>
          <w:tcPr>
            <w:tcW w:w="2905" w:type="dxa"/>
          </w:tcPr>
          <w:p w14:paraId="751B2255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2D01140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1D6977C1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7223F79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35485478" w14:textId="77777777" w:rsidTr="0059303A">
        <w:trPr>
          <w:trHeight w:val="516"/>
        </w:trPr>
        <w:tc>
          <w:tcPr>
            <w:tcW w:w="2867" w:type="dxa"/>
          </w:tcPr>
          <w:p w14:paraId="2A77BC3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3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4E7B96E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5882AA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s., prema suprugama</w:t>
            </w:r>
          </w:p>
        </w:tc>
        <w:tc>
          <w:tcPr>
            <w:tcW w:w="2905" w:type="dxa"/>
          </w:tcPr>
          <w:p w14:paraId="3C99ABCB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E606448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02F420AF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6A969D3B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2F1AE17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0FDD729F" w14:textId="77777777" w:rsidTr="0059303A">
        <w:trPr>
          <w:trHeight w:val="516"/>
        </w:trPr>
        <w:tc>
          <w:tcPr>
            <w:tcW w:w="2867" w:type="dxa"/>
          </w:tcPr>
          <w:p w14:paraId="32DD48F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14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E44657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F4B81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s., prema djeci</w:t>
            </w:r>
          </w:p>
        </w:tc>
        <w:tc>
          <w:tcPr>
            <w:tcW w:w="2905" w:type="dxa"/>
          </w:tcPr>
          <w:p w14:paraId="5746C63C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512FC60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30CC2F3E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243D224F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585A00C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28279442" w14:textId="77777777" w:rsidTr="0059303A">
        <w:trPr>
          <w:trHeight w:val="516"/>
        </w:trPr>
        <w:tc>
          <w:tcPr>
            <w:tcW w:w="2867" w:type="dxa"/>
          </w:tcPr>
          <w:p w14:paraId="3D82EF71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15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632885EF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POST U PRAKSI</w:t>
            </w:r>
          </w:p>
        </w:tc>
        <w:tc>
          <w:tcPr>
            <w:tcW w:w="2896" w:type="dxa"/>
          </w:tcPr>
          <w:p w14:paraId="24A7116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Propisi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fidje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kefareta</w:t>
            </w:r>
            <w:proofErr w:type="spellEnd"/>
          </w:p>
        </w:tc>
        <w:tc>
          <w:tcPr>
            <w:tcW w:w="2905" w:type="dxa"/>
          </w:tcPr>
          <w:p w14:paraId="385314ED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66569BA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239DD0BA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785D237E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14B333C2" w14:textId="77777777" w:rsidTr="0059303A">
        <w:trPr>
          <w:trHeight w:val="555"/>
        </w:trPr>
        <w:tc>
          <w:tcPr>
            <w:tcW w:w="2867" w:type="dxa"/>
          </w:tcPr>
          <w:p w14:paraId="116F68A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16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7A0E2C0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BCCBB6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Fidja</w:t>
            </w:r>
            <w:proofErr w:type="spellEnd"/>
          </w:p>
        </w:tc>
        <w:tc>
          <w:tcPr>
            <w:tcW w:w="2905" w:type="dxa"/>
          </w:tcPr>
          <w:p w14:paraId="41DFC8A1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4120953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A0938D2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6ED5A1F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711A9BE4" w14:textId="77777777" w:rsidTr="0059303A">
        <w:trPr>
          <w:trHeight w:val="555"/>
        </w:trPr>
        <w:tc>
          <w:tcPr>
            <w:tcW w:w="2867" w:type="dxa"/>
          </w:tcPr>
          <w:p w14:paraId="39D567C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17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4AFB100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CA23150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Post kroz povijest ˗ zanimljivosti</w:t>
            </w:r>
          </w:p>
        </w:tc>
        <w:tc>
          <w:tcPr>
            <w:tcW w:w="2905" w:type="dxa"/>
          </w:tcPr>
          <w:p w14:paraId="154A84F6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66DB7C00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D30F368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A.4.2.D</w:t>
            </w:r>
          </w:p>
          <w:p w14:paraId="29F6835F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0E39633C" w14:textId="77777777" w:rsidTr="0059303A">
        <w:trPr>
          <w:trHeight w:val="516"/>
        </w:trPr>
        <w:tc>
          <w:tcPr>
            <w:tcW w:w="2867" w:type="dxa"/>
          </w:tcPr>
          <w:p w14:paraId="24DB6581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18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FD1BA1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DCCEFB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Post kroz religije</w:t>
            </w:r>
          </w:p>
        </w:tc>
        <w:tc>
          <w:tcPr>
            <w:tcW w:w="2905" w:type="dxa"/>
          </w:tcPr>
          <w:p w14:paraId="60FD7016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  <w:p w14:paraId="75C1F466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CC9E94A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A.4.2.D</w:t>
            </w:r>
          </w:p>
          <w:p w14:paraId="590775A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2EE05FF5" w14:textId="77777777" w:rsidTr="0059303A">
        <w:trPr>
          <w:trHeight w:val="516"/>
        </w:trPr>
        <w:tc>
          <w:tcPr>
            <w:tcW w:w="2867" w:type="dxa"/>
          </w:tcPr>
          <w:p w14:paraId="4AA0A6E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19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030996F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RAZUMIJEVANJE ZEKATA</w:t>
            </w:r>
          </w:p>
        </w:tc>
        <w:tc>
          <w:tcPr>
            <w:tcW w:w="2896" w:type="dxa"/>
          </w:tcPr>
          <w:p w14:paraId="337AE7CE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Koristi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zekata</w:t>
            </w:r>
            <w:proofErr w:type="spellEnd"/>
          </w:p>
        </w:tc>
        <w:tc>
          <w:tcPr>
            <w:tcW w:w="2905" w:type="dxa"/>
          </w:tcPr>
          <w:p w14:paraId="0D1B9152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75A2B53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E0E717D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B24D44E" w14:textId="77777777" w:rsidR="0059303A" w:rsidRPr="00C9530D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1EF16C9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lastRenderedPageBreak/>
              <w:t>odr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C.4.3.</w:t>
            </w:r>
          </w:p>
        </w:tc>
      </w:tr>
      <w:tr w:rsidR="0059303A" w:rsidRPr="006E0418" w14:paraId="3884A3AA" w14:textId="77777777" w:rsidTr="0059303A">
        <w:trPr>
          <w:trHeight w:val="516"/>
        </w:trPr>
        <w:tc>
          <w:tcPr>
            <w:tcW w:w="2867" w:type="dxa"/>
          </w:tcPr>
          <w:p w14:paraId="70CE1830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2</w:t>
            </w:r>
            <w:r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D82CFA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ISKUSTVO HADŽA</w:t>
            </w:r>
          </w:p>
        </w:tc>
        <w:tc>
          <w:tcPr>
            <w:tcW w:w="2896" w:type="dxa"/>
          </w:tcPr>
          <w:p w14:paraId="0E649721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Hadž ruhom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nefsom</w:t>
            </w:r>
            <w:proofErr w:type="spellEnd"/>
          </w:p>
        </w:tc>
        <w:tc>
          <w:tcPr>
            <w:tcW w:w="2905" w:type="dxa"/>
          </w:tcPr>
          <w:p w14:paraId="44068A94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49FF3571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</w:tc>
        <w:tc>
          <w:tcPr>
            <w:tcW w:w="3434" w:type="dxa"/>
          </w:tcPr>
          <w:p w14:paraId="5EB21C8C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71FE014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</w:tc>
      </w:tr>
      <w:tr w:rsidR="0059303A" w:rsidRPr="006E0418" w14:paraId="021810E7" w14:textId="77777777" w:rsidTr="0059303A">
        <w:trPr>
          <w:trHeight w:val="516"/>
        </w:trPr>
        <w:tc>
          <w:tcPr>
            <w:tcW w:w="2867" w:type="dxa"/>
          </w:tcPr>
          <w:p w14:paraId="53878FB1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2A05876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6E749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Hadž kao slika života</w:t>
            </w:r>
          </w:p>
        </w:tc>
        <w:tc>
          <w:tcPr>
            <w:tcW w:w="2905" w:type="dxa"/>
          </w:tcPr>
          <w:p w14:paraId="247AC661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151939B4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</w:tc>
        <w:tc>
          <w:tcPr>
            <w:tcW w:w="3434" w:type="dxa"/>
          </w:tcPr>
          <w:p w14:paraId="03C7664B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13ABEBB1" w14:textId="77777777" w:rsidR="0059303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457DB1BA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</w:tc>
      </w:tr>
      <w:tr w:rsidR="0059303A" w:rsidRPr="006E0418" w14:paraId="09C6B654" w14:textId="77777777" w:rsidTr="0059303A">
        <w:trPr>
          <w:trHeight w:val="555"/>
        </w:trPr>
        <w:tc>
          <w:tcPr>
            <w:tcW w:w="2867" w:type="dxa"/>
          </w:tcPr>
          <w:p w14:paraId="704D29B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5B46030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ŠERIJATSKO BRAČNO PRAVO</w:t>
            </w:r>
          </w:p>
        </w:tc>
        <w:tc>
          <w:tcPr>
            <w:tcW w:w="2896" w:type="dxa"/>
          </w:tcPr>
          <w:p w14:paraId="27EE570B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D8E0960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4D0A938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29CB3C73" w14:textId="77777777" w:rsidR="0059303A" w:rsidRPr="00C9530D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C9530D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C9530D">
              <w:rPr>
                <w:color w:val="70AD47" w:themeColor="accent6"/>
                <w:sz w:val="24"/>
                <w:szCs w:val="24"/>
              </w:rPr>
              <w:t xml:space="preserve"> A.4.4.</w:t>
            </w:r>
          </w:p>
          <w:p w14:paraId="74DAD267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250896FB" w14:textId="77777777" w:rsidTr="0059303A">
        <w:trPr>
          <w:trHeight w:val="555"/>
        </w:trPr>
        <w:tc>
          <w:tcPr>
            <w:tcW w:w="2867" w:type="dxa"/>
          </w:tcPr>
          <w:p w14:paraId="274D603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14:paraId="5E705A65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KUR'ANSKE EMOCIJE</w:t>
            </w:r>
          </w:p>
        </w:tc>
        <w:tc>
          <w:tcPr>
            <w:tcW w:w="2896" w:type="dxa"/>
          </w:tcPr>
          <w:p w14:paraId="1748B4AD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</w:t>
            </w:r>
            <w:r w:rsidRPr="00B26809">
              <w:rPr>
                <w:color w:val="70AD47" w:themeColor="accent6"/>
                <w:sz w:val="24"/>
                <w:szCs w:val="24"/>
              </w:rPr>
              <w:t>ako ih razumjeti i živjeti?</w:t>
            </w:r>
          </w:p>
        </w:tc>
        <w:tc>
          <w:tcPr>
            <w:tcW w:w="2905" w:type="dxa"/>
          </w:tcPr>
          <w:p w14:paraId="5B481E79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78C5E8B0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</w:tc>
        <w:tc>
          <w:tcPr>
            <w:tcW w:w="3434" w:type="dxa"/>
          </w:tcPr>
          <w:p w14:paraId="5B7C94E2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55688023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59303A" w:rsidRPr="006E0418" w14:paraId="1BB33152" w14:textId="77777777" w:rsidTr="0059303A">
        <w:trPr>
          <w:trHeight w:val="516"/>
        </w:trPr>
        <w:tc>
          <w:tcPr>
            <w:tcW w:w="2867" w:type="dxa"/>
          </w:tcPr>
          <w:p w14:paraId="5594F3F9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14:paraId="4E607AA9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MUHAMMED, A.S.</w:t>
            </w:r>
          </w:p>
        </w:tc>
        <w:tc>
          <w:tcPr>
            <w:tcW w:w="2896" w:type="dxa"/>
          </w:tcPr>
          <w:p w14:paraId="664E921D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K</w:t>
            </w:r>
            <w:r w:rsidRPr="00B26809">
              <w:rPr>
                <w:color w:val="70AD47" w:themeColor="accent6"/>
                <w:sz w:val="24"/>
                <w:szCs w:val="24"/>
              </w:rPr>
              <w:t>ur’anski</w:t>
            </w:r>
            <w:proofErr w:type="spellEnd"/>
            <w:r w:rsidRPr="00B26809">
              <w:rPr>
                <w:color w:val="70AD47" w:themeColor="accent6"/>
                <w:sz w:val="24"/>
                <w:szCs w:val="24"/>
              </w:rPr>
              <w:t xml:space="preserve"> prikaz</w:t>
            </w:r>
          </w:p>
        </w:tc>
        <w:tc>
          <w:tcPr>
            <w:tcW w:w="2905" w:type="dxa"/>
          </w:tcPr>
          <w:p w14:paraId="6F4851E0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4479FB6E" w14:textId="77777777" w:rsidR="0059303A" w:rsidRPr="00BA39BA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  <w:p w14:paraId="16AF8AF2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</w:tc>
        <w:tc>
          <w:tcPr>
            <w:tcW w:w="3434" w:type="dxa"/>
          </w:tcPr>
          <w:p w14:paraId="6772338A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233015DE" w14:textId="77777777" w:rsidR="0059303A" w:rsidRPr="002B5CD1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6C3AC3C" w14:textId="77777777" w:rsidR="0059303A" w:rsidRPr="006E0418" w:rsidRDefault="0059303A" w:rsidP="0059303A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20AE5F41" w14:textId="0E7A0724" w:rsidR="00964EB3" w:rsidRPr="006E0418" w:rsidRDefault="00964EB3" w:rsidP="43FE8C25">
      <w:pPr>
        <w:rPr>
          <w:color w:val="70AD47" w:themeColor="accent6"/>
          <w:sz w:val="24"/>
          <w:szCs w:val="24"/>
        </w:rPr>
      </w:pPr>
    </w:p>
    <w:p w14:paraId="0E8736D5" w14:textId="0AC0F168" w:rsidR="00964EB3" w:rsidRDefault="00964EB3" w:rsidP="00C9530D">
      <w:pPr>
        <w:rPr>
          <w:color w:val="70AD47" w:themeColor="accent6"/>
          <w:sz w:val="24"/>
          <w:szCs w:val="24"/>
        </w:rPr>
      </w:pPr>
    </w:p>
    <w:p w14:paraId="3BF19D05" w14:textId="77777777" w:rsidR="00C113B2" w:rsidRDefault="00C113B2" w:rsidP="00C113B2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3F218B94" w14:textId="0C111E0F" w:rsidR="00C113B2" w:rsidRDefault="00C113B2" w:rsidP="00C113B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2020-2021. koji preporuča izvođenje nastave u blok-satu, prijedlog GIK-a prilagođen je izvođenju u blok-satu. Jedna tema namijenjena je za 2 školska sata. Predložene teme koje su planirane za 2 školska sata  ujedno su i teme </w:t>
      </w:r>
      <w:proofErr w:type="spellStart"/>
      <w:r>
        <w:rPr>
          <w:color w:val="00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 xml:space="preserve"> koje će pripremiti Radna skupina Islamskog vjeronauka.</w:t>
      </w:r>
    </w:p>
    <w:p w14:paraId="04F4808A" w14:textId="77777777" w:rsidR="00C113B2" w:rsidRDefault="00C113B2" w:rsidP="00C113B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32F3E475" w14:textId="77777777" w:rsidR="00C113B2" w:rsidRPr="00755655" w:rsidRDefault="00C113B2" w:rsidP="00C113B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26F9DD87" w14:textId="77777777" w:rsidR="00B21E19" w:rsidRPr="006E0418" w:rsidRDefault="00B21E19" w:rsidP="00C9530D">
      <w:pPr>
        <w:rPr>
          <w:color w:val="70AD47" w:themeColor="accent6"/>
          <w:sz w:val="24"/>
          <w:szCs w:val="24"/>
        </w:rPr>
      </w:pPr>
    </w:p>
    <w:sectPr w:rsidR="00B21E19" w:rsidRPr="006E0418" w:rsidSect="0059303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5A9C" w14:textId="77777777" w:rsidR="0009508C" w:rsidRDefault="0009508C">
      <w:pPr>
        <w:spacing w:after="0" w:line="240" w:lineRule="auto"/>
      </w:pPr>
      <w:r>
        <w:separator/>
      </w:r>
    </w:p>
  </w:endnote>
  <w:endnote w:type="continuationSeparator" w:id="0">
    <w:p w14:paraId="42E0A120" w14:textId="77777777" w:rsidR="0009508C" w:rsidRDefault="0009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7D1E481E" w14:paraId="5C21AE9F" w14:textId="77777777" w:rsidTr="7D1E481E">
      <w:tc>
        <w:tcPr>
          <w:tcW w:w="4857" w:type="dxa"/>
        </w:tcPr>
        <w:p w14:paraId="20470637" w14:textId="38044289" w:rsidR="7D1E481E" w:rsidRDefault="7D1E481E" w:rsidP="7D1E481E">
          <w:pPr>
            <w:pStyle w:val="Zaglavlje"/>
            <w:ind w:left="-115"/>
          </w:pPr>
        </w:p>
      </w:tc>
      <w:tc>
        <w:tcPr>
          <w:tcW w:w="4857" w:type="dxa"/>
        </w:tcPr>
        <w:p w14:paraId="6A0D5B7D" w14:textId="3940267F" w:rsidR="7D1E481E" w:rsidRDefault="7D1E481E" w:rsidP="7D1E481E">
          <w:pPr>
            <w:pStyle w:val="Zaglavlje"/>
            <w:jc w:val="center"/>
          </w:pPr>
        </w:p>
      </w:tc>
      <w:tc>
        <w:tcPr>
          <w:tcW w:w="4857" w:type="dxa"/>
        </w:tcPr>
        <w:p w14:paraId="715BA93D" w14:textId="2CC58216" w:rsidR="7D1E481E" w:rsidRDefault="7D1E481E" w:rsidP="7D1E481E">
          <w:pPr>
            <w:pStyle w:val="Zaglavlje"/>
            <w:ind w:right="-115"/>
            <w:jc w:val="right"/>
          </w:pPr>
        </w:p>
      </w:tc>
    </w:tr>
  </w:tbl>
  <w:p w14:paraId="7908CB1E" w14:textId="23384202" w:rsidR="7D1E481E" w:rsidRDefault="7D1E481E" w:rsidP="7D1E4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198E" w14:textId="77777777" w:rsidR="0009508C" w:rsidRDefault="0009508C">
      <w:pPr>
        <w:spacing w:after="0" w:line="240" w:lineRule="auto"/>
      </w:pPr>
      <w:r>
        <w:separator/>
      </w:r>
    </w:p>
  </w:footnote>
  <w:footnote w:type="continuationSeparator" w:id="0">
    <w:p w14:paraId="58916B17" w14:textId="77777777" w:rsidR="0009508C" w:rsidRDefault="0009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3FEB" w14:textId="7461A201" w:rsidR="7D1E481E" w:rsidRDefault="7D1E481E" w:rsidP="7D1E4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20B51"/>
    <w:rsid w:val="0009508C"/>
    <w:rsid w:val="001553FA"/>
    <w:rsid w:val="00157682"/>
    <w:rsid w:val="001A7694"/>
    <w:rsid w:val="001C20AF"/>
    <w:rsid w:val="00265ECD"/>
    <w:rsid w:val="002762A5"/>
    <w:rsid w:val="00295501"/>
    <w:rsid w:val="002A573F"/>
    <w:rsid w:val="002B5CD1"/>
    <w:rsid w:val="00363AD0"/>
    <w:rsid w:val="00451B9B"/>
    <w:rsid w:val="0059303A"/>
    <w:rsid w:val="005D73BC"/>
    <w:rsid w:val="005E15D9"/>
    <w:rsid w:val="00637BAD"/>
    <w:rsid w:val="006E0418"/>
    <w:rsid w:val="00712945"/>
    <w:rsid w:val="00760178"/>
    <w:rsid w:val="00864609"/>
    <w:rsid w:val="008D7E19"/>
    <w:rsid w:val="00933690"/>
    <w:rsid w:val="00964D4F"/>
    <w:rsid w:val="00964EB3"/>
    <w:rsid w:val="00980ECC"/>
    <w:rsid w:val="009E7FCC"/>
    <w:rsid w:val="00A92976"/>
    <w:rsid w:val="00B21E19"/>
    <w:rsid w:val="00B2624B"/>
    <w:rsid w:val="00B26809"/>
    <w:rsid w:val="00B457AA"/>
    <w:rsid w:val="00BA39BA"/>
    <w:rsid w:val="00BB38FF"/>
    <w:rsid w:val="00BC68CA"/>
    <w:rsid w:val="00C113B2"/>
    <w:rsid w:val="00C3724B"/>
    <w:rsid w:val="00C9530D"/>
    <w:rsid w:val="00D12913"/>
    <w:rsid w:val="00D15134"/>
    <w:rsid w:val="00D71606"/>
    <w:rsid w:val="00DA73D8"/>
    <w:rsid w:val="00DC3582"/>
    <w:rsid w:val="00DF665A"/>
    <w:rsid w:val="00E90923"/>
    <w:rsid w:val="00E92E9A"/>
    <w:rsid w:val="00EF767A"/>
    <w:rsid w:val="00F13D69"/>
    <w:rsid w:val="00F64CB3"/>
    <w:rsid w:val="06321C4D"/>
    <w:rsid w:val="0DA1544A"/>
    <w:rsid w:val="1D00207D"/>
    <w:rsid w:val="29C1A11F"/>
    <w:rsid w:val="3D3CA4B0"/>
    <w:rsid w:val="43FE8C25"/>
    <w:rsid w:val="509D0A4D"/>
    <w:rsid w:val="5376CA11"/>
    <w:rsid w:val="621C8345"/>
    <w:rsid w:val="644FB926"/>
    <w:rsid w:val="75CC8B74"/>
    <w:rsid w:val="7A16810E"/>
    <w:rsid w:val="7D1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44E4"/>
  <w15:chartTrackingRefBased/>
  <w15:docId w15:val="{B65465AF-DBF9-40FE-9808-3C6A7A1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8EBF-06EA-4FE5-823C-011B2137D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8592C-9E3B-4AE8-8B7C-E1F78924D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E9209-511C-4584-8BCC-66C19A9A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E1C7B-C61E-4FE1-B7E9-1E74A3C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Sonja Petelinc</cp:lastModifiedBy>
  <cp:revision>2</cp:revision>
  <dcterms:created xsi:type="dcterms:W3CDTF">2020-10-09T18:47:00Z</dcterms:created>
  <dcterms:modified xsi:type="dcterms:W3CDTF">2020-10-09T18:47:00Z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