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FBC0" w14:textId="77777777" w:rsidR="00D71D9C" w:rsidRDefault="00D71D9C" w:rsidP="00D71D9C">
      <w:pPr>
        <w:spacing w:after="160" w:line="259" w:lineRule="auto"/>
        <w:rPr>
          <w:sz w:val="24"/>
          <w:szCs w:val="24"/>
        </w:rPr>
      </w:pPr>
      <w:r w:rsidRPr="578D4E92">
        <w:rPr>
          <w:color w:val="000000" w:themeColor="text1"/>
          <w:sz w:val="28"/>
          <w:szCs w:val="28"/>
        </w:rPr>
        <w:t xml:space="preserve">„Prijedlog godišnjeg izvedbenog kurikuluma za Islamski vjeronauk u 6. razredu osnovne škole za školsku godinu </w:t>
      </w:r>
      <w:r w:rsidRPr="00376859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1</w:t>
      </w:r>
      <w:r w:rsidRPr="00376859">
        <w:rPr>
          <w:color w:val="FF0000"/>
          <w:sz w:val="28"/>
          <w:szCs w:val="28"/>
        </w:rPr>
        <w:t>./202</w:t>
      </w:r>
      <w:r>
        <w:rPr>
          <w:color w:val="FF0000"/>
          <w:sz w:val="28"/>
          <w:szCs w:val="28"/>
        </w:rPr>
        <w:t>2</w:t>
      </w:r>
      <w:r w:rsidRPr="578D4E92">
        <w:rPr>
          <w:color w:val="000000" w:themeColor="text1"/>
          <w:sz w:val="28"/>
          <w:szCs w:val="28"/>
        </w:rPr>
        <w:t>.“</w:t>
      </w:r>
    </w:p>
    <w:p w14:paraId="13A6B86A" w14:textId="77777777" w:rsidR="00D71D9C" w:rsidRDefault="00D71D9C" w:rsidP="00D71D9C">
      <w:pPr>
        <w:spacing w:after="16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14:paraId="7DFD6ECE" w14:textId="77777777" w:rsidR="00D71D9C" w:rsidRDefault="00D71D9C" w:rsidP="00D71D9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</w:t>
      </w:r>
      <w:r w:rsidRPr="00376859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376859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koji preporuča izvođenje nastave u blok-satu, prijedlog GIK-a prilagođen je izvođenju u blok-satu. Jedna podtema namijenjena je za 2 školska sata. </w:t>
      </w:r>
      <w:r w:rsidRPr="00EB5D4B">
        <w:rPr>
          <w:color w:val="FF0000"/>
          <w:sz w:val="24"/>
          <w:szCs w:val="24"/>
        </w:rPr>
        <w:t xml:space="preserve">Predložene podteme koje su planirane za 2 školska sata  ujedno su i teme </w:t>
      </w:r>
      <w:proofErr w:type="spellStart"/>
      <w:r w:rsidRPr="00EB5D4B">
        <w:rPr>
          <w:color w:val="FF0000"/>
          <w:sz w:val="24"/>
          <w:szCs w:val="24"/>
        </w:rPr>
        <w:t>videolekcija</w:t>
      </w:r>
      <w:proofErr w:type="spellEnd"/>
      <w:r>
        <w:rPr>
          <w:color w:val="000000"/>
          <w:sz w:val="24"/>
          <w:szCs w:val="24"/>
        </w:rPr>
        <w:t>.</w:t>
      </w:r>
    </w:p>
    <w:p w14:paraId="7E90CCCB" w14:textId="77777777" w:rsidR="00D71D9C" w:rsidRPr="00376859" w:rsidRDefault="00D71D9C" w:rsidP="00D71D9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Prva tri tjedna planirati ponavljanje.</w:t>
      </w:r>
    </w:p>
    <w:p w14:paraId="140D809C" w14:textId="77777777" w:rsidR="00D71D9C" w:rsidRDefault="00D71D9C" w:rsidP="00D71D9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650B93B2" w14:textId="77777777" w:rsidR="00D71D9C" w:rsidRPr="00380E02" w:rsidRDefault="00D71D9C" w:rsidP="00D71D9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380E02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380E02">
        <w:rPr>
          <w:color w:val="000000"/>
          <w:sz w:val="24"/>
          <w:szCs w:val="24"/>
        </w:rPr>
        <w:t>kurikulumi</w:t>
      </w:r>
      <w:proofErr w:type="spellEnd"/>
      <w:r w:rsidRPr="00380E02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082E0842" w14:textId="77777777" w:rsidR="00D71D9C" w:rsidRDefault="00D71D9C" w:rsidP="00D71D9C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W w:w="14026" w:type="dxa"/>
        <w:tblLayout w:type="fixed"/>
        <w:tblLook w:val="0400" w:firstRow="0" w:lastRow="0" w:firstColumn="0" w:lastColumn="0" w:noHBand="0" w:noVBand="1"/>
      </w:tblPr>
      <w:tblGrid>
        <w:gridCol w:w="498"/>
        <w:gridCol w:w="2267"/>
        <w:gridCol w:w="2284"/>
        <w:gridCol w:w="5599"/>
        <w:gridCol w:w="2906"/>
        <w:gridCol w:w="236"/>
        <w:gridCol w:w="236"/>
      </w:tblGrid>
      <w:tr w:rsidR="00D71D9C" w14:paraId="7DB77060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8FF715D" w14:textId="77777777" w:rsidR="00D71D9C" w:rsidRDefault="00D71D9C" w:rsidP="00D45D72">
            <w:pPr>
              <w:spacing w:after="0"/>
            </w:pPr>
            <w:r>
              <w:rPr>
                <w:b/>
                <w:color w:val="000000"/>
              </w:rPr>
              <w:t>BR. SATI</w:t>
            </w:r>
            <w:r>
              <w:rPr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ACEF21" w14:textId="77777777" w:rsidR="00D71D9C" w:rsidRDefault="00D71D9C" w:rsidP="00D45D72">
            <w:pPr>
              <w:spacing w:after="0"/>
            </w:pPr>
            <w:r>
              <w:rPr>
                <w:b/>
                <w:color w:val="000000"/>
              </w:rPr>
              <w:t>MJESEC</w:t>
            </w: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5E7F82" w14:textId="77777777" w:rsidR="00D71D9C" w:rsidRDefault="00D71D9C" w:rsidP="00D45D72">
            <w:pPr>
              <w:spacing w:after="0"/>
            </w:pPr>
            <w:r>
              <w:rPr>
                <w:b/>
                <w:color w:val="000000"/>
              </w:rPr>
              <w:t>TEMA</w:t>
            </w:r>
            <w:r>
              <w:rPr>
                <w:color w:val="000000"/>
              </w:rPr>
              <w:t xml:space="preserve">  </w:t>
            </w:r>
            <w:r>
              <w:rPr>
                <w:b/>
                <w:color w:val="000000"/>
              </w:rPr>
              <w:t>I PODTEMA</w:t>
            </w: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4E72C0" w14:textId="77777777" w:rsidR="00D71D9C" w:rsidRDefault="00D71D9C" w:rsidP="00D45D72">
            <w:pPr>
              <w:spacing w:after="0"/>
            </w:pPr>
            <w:r>
              <w:rPr>
                <w:b/>
                <w:color w:val="000000"/>
              </w:rPr>
              <w:t>ODGOJNO-OBRAZOVNI ISHODI</w:t>
            </w:r>
            <w:r>
              <w:rPr>
                <w:color w:val="000000"/>
              </w:rPr>
              <w:t> </w:t>
            </w: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4F94DF07" w14:textId="77777777" w:rsidR="00D71D9C" w:rsidRDefault="00D71D9C" w:rsidP="00D45D72">
            <w:pPr>
              <w:spacing w:after="0"/>
            </w:pPr>
            <w:r>
              <w:rPr>
                <w:b/>
                <w:color w:val="000000"/>
              </w:rPr>
              <w:t>MEĐUPREDMETNE TEME</w:t>
            </w: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1D3D00FD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485B9D89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19CA548F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5F0A64" w14:textId="77777777" w:rsidR="00D71D9C" w:rsidRDefault="00D71D9C" w:rsidP="00D45D72">
            <w:pPr>
              <w:spacing w:after="0" w:line="240" w:lineRule="auto"/>
              <w:jc w:val="center"/>
            </w:pPr>
            <w:r>
              <w:rPr>
                <w:color w:val="000000"/>
              </w:rPr>
              <w:t> 6 </w:t>
            </w:r>
          </w:p>
          <w:p w14:paraId="361E4704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 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973022" w14:textId="77777777" w:rsidR="00D71D9C" w:rsidRDefault="00D71D9C" w:rsidP="00D45D72">
            <w:pPr>
              <w:spacing w:after="0" w:line="240" w:lineRule="auto"/>
              <w:jc w:val="center"/>
            </w:pPr>
            <w:r>
              <w:rPr>
                <w:color w:val="000000"/>
              </w:rPr>
              <w:t>RUJAN</w:t>
            </w:r>
          </w:p>
          <w:p w14:paraId="3D1E58D3" w14:textId="77777777" w:rsidR="00D71D9C" w:rsidRDefault="00D71D9C" w:rsidP="00D45D72">
            <w:pPr>
              <w:spacing w:after="0"/>
            </w:pP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4273A3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PONAVLJAMO NAUČENO</w:t>
            </w:r>
          </w:p>
          <w:p w14:paraId="205B1E04" w14:textId="77777777" w:rsidR="00D71D9C" w:rsidRDefault="00D71D9C" w:rsidP="00D45D72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Što smo naučili u 5. razredu?</w:t>
            </w:r>
          </w:p>
          <w:p w14:paraId="629B4536" w14:textId="77777777" w:rsidR="00D71D9C" w:rsidRDefault="00D71D9C" w:rsidP="00D45D72">
            <w:pPr>
              <w:spacing w:after="240" w:line="240" w:lineRule="auto"/>
            </w:pPr>
            <w:r>
              <w:br/>
            </w:r>
          </w:p>
          <w:p w14:paraId="79BB0693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POTREBA VJEROVANJA</w:t>
            </w:r>
          </w:p>
          <w:p w14:paraId="16F82D11" w14:textId="77777777" w:rsidR="00D71D9C" w:rsidRDefault="00D71D9C" w:rsidP="00D45D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Blagodati vjere</w:t>
            </w:r>
          </w:p>
          <w:p w14:paraId="49E59BCC" w14:textId="77777777" w:rsidR="00D71D9C" w:rsidRDefault="00D71D9C" w:rsidP="00D45D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Vjera – poticaj na dobro</w:t>
            </w:r>
          </w:p>
          <w:p w14:paraId="0896CAE9" w14:textId="77777777" w:rsidR="00D71D9C" w:rsidRDefault="00D71D9C" w:rsidP="00D45D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Što nam vjera nudi</w:t>
            </w:r>
          </w:p>
          <w:p w14:paraId="1BF31268" w14:textId="77777777" w:rsidR="00D71D9C" w:rsidRDefault="00D71D9C" w:rsidP="00D45D72">
            <w:pPr>
              <w:spacing w:after="0"/>
              <w:ind w:left="360"/>
            </w:pPr>
          </w:p>
          <w:p w14:paraId="5715D761" w14:textId="77777777" w:rsidR="00D71D9C" w:rsidRDefault="00D71D9C" w:rsidP="00D45D72">
            <w:pPr>
              <w:spacing w:after="0"/>
            </w:pP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F47588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lastRenderedPageBreak/>
              <w:t>Utvrđivanje razine ostvarenosti/usvojenosti ključnih odgojno-obrazovnih ishoda iz prethodnog razreda različitim metodama formativnog vrednovanja.</w:t>
            </w:r>
          </w:p>
          <w:p w14:paraId="6C4DE5AE" w14:textId="77777777" w:rsidR="00D71D9C" w:rsidRDefault="00D71D9C" w:rsidP="00D45D72">
            <w:pPr>
              <w:spacing w:after="240" w:line="240" w:lineRule="auto"/>
            </w:pPr>
          </w:p>
          <w:p w14:paraId="0371270C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</w:p>
          <w:p w14:paraId="26F39AF4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OŠ IV A.6.1.</w:t>
            </w:r>
          </w:p>
          <w:p w14:paraId="6A8C40D4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Učenik promišlja stvaranje svijeta i vrijednost života kao Božjega dara.</w:t>
            </w:r>
          </w:p>
          <w:p w14:paraId="219FFC14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OŠ IV C.6.1.</w:t>
            </w:r>
          </w:p>
          <w:p w14:paraId="119656CC" w14:textId="77777777" w:rsidR="00D71D9C" w:rsidRDefault="00D71D9C" w:rsidP="00D45D72">
            <w:pPr>
              <w:spacing w:after="0"/>
              <w:jc w:val="both"/>
            </w:pPr>
            <w:r>
              <w:lastRenderedPageBreak/>
              <w:t>Navodeći ono što vjera nudi čovjeku, učenik uočava smisao činjenja dobrih djela iz ljubavi prema Bogu te da se naša djela vrednuju prema namjerama.</w:t>
            </w:r>
          </w:p>
          <w:p w14:paraId="4F8C872E" w14:textId="77777777" w:rsidR="00D71D9C" w:rsidRDefault="00D71D9C" w:rsidP="00D45D72">
            <w:pPr>
              <w:spacing w:after="0"/>
              <w:jc w:val="both"/>
            </w:pPr>
            <w:r>
              <w:t xml:space="preserve">Učenik navodi </w:t>
            </w:r>
            <w:proofErr w:type="spellStart"/>
            <w:r>
              <w:t>ajete</w:t>
            </w:r>
            <w:proofErr w:type="spellEnd"/>
            <w:r>
              <w:t xml:space="preserve"> koji čovjeka motiviraju da bude što bolji i korisniji u društvu.</w:t>
            </w: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D2ADCF4" w14:textId="77777777" w:rsidR="00D71D9C" w:rsidRDefault="00D71D9C" w:rsidP="00D45D72">
            <w:pPr>
              <w:spacing w:after="0" w:line="240" w:lineRule="auto"/>
            </w:pPr>
            <w:r>
              <w:rPr>
                <w:b/>
                <w:color w:val="000000"/>
              </w:rPr>
              <w:lastRenderedPageBreak/>
              <w:t> </w:t>
            </w:r>
          </w:p>
          <w:p w14:paraId="506B7666" w14:textId="77777777" w:rsidR="00D71D9C" w:rsidRDefault="00D71D9C" w:rsidP="00D45D72">
            <w:pPr>
              <w:spacing w:after="240" w:line="240" w:lineRule="auto"/>
            </w:pPr>
            <w:r>
              <w:br/>
            </w:r>
            <w:r>
              <w:br/>
            </w:r>
            <w:r>
              <w:br/>
            </w:r>
          </w:p>
          <w:p w14:paraId="45AA0743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26E577DF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4C347A61" w14:textId="77777777" w:rsidR="00D71D9C" w:rsidRDefault="00D71D9C" w:rsidP="00D45D72">
            <w:pPr>
              <w:spacing w:after="0" w:line="240" w:lineRule="auto"/>
            </w:pPr>
            <w:r w:rsidRPr="56EB53FC">
              <w:rPr>
                <w:color w:val="000000" w:themeColor="text1"/>
              </w:rPr>
              <w:t>Učiti kako učiti</w:t>
            </w:r>
          </w:p>
          <w:p w14:paraId="1447C950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t>uku</w:t>
            </w:r>
            <w:proofErr w:type="spellEnd"/>
            <w:r w:rsidRPr="56EB53FC">
              <w:t xml:space="preserve"> B.3.4. Samovrednovanje/ samoprocjena Učenik </w:t>
            </w:r>
            <w:proofErr w:type="spellStart"/>
            <w:r w:rsidRPr="56EB53FC">
              <w:t>samovrednuje</w:t>
            </w:r>
            <w:proofErr w:type="spellEnd"/>
            <w:r w:rsidRPr="56EB53FC">
              <w:t xml:space="preserve"> proces učenja i svoje rezultate, procjenjuje ostvareni napredak te na </w:t>
            </w:r>
            <w:r w:rsidRPr="56EB53FC">
              <w:lastRenderedPageBreak/>
              <w:t>temelju toga planira buduće učenje.</w:t>
            </w:r>
          </w:p>
          <w:p w14:paraId="2102AF06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7F012C0D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6B03FBBC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2DD55CF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319913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4F7B7297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1A9F96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>8 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68E25B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 xml:space="preserve"> LISTOPAD </w:t>
            </w:r>
          </w:p>
          <w:p w14:paraId="1CC0A4FD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> 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8645EB" w14:textId="77777777" w:rsidR="00D71D9C" w:rsidRDefault="00D71D9C" w:rsidP="00D45D72">
            <w:pPr>
              <w:spacing w:after="240" w:line="240" w:lineRule="auto"/>
            </w:pPr>
            <w:r>
              <w:t>IBRAHIM, A.S., TRAŽI STVORITELJA</w:t>
            </w:r>
          </w:p>
          <w:p w14:paraId="2B351134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Kur'an</w:t>
            </w:r>
            <w:proofErr w:type="spellEnd"/>
            <w:r>
              <w:rPr>
                <w:color w:val="000000"/>
              </w:rPr>
              <w:t xml:space="preserve"> o Ibrahimu,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  <w:p w14:paraId="2DE1C0A6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48A86217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ŠTO JE VJERA?</w:t>
            </w:r>
          </w:p>
          <w:p w14:paraId="7EC7F8A0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5899FE05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Spoznaja Allaha, </w:t>
            </w:r>
            <w:proofErr w:type="spellStart"/>
            <w:r>
              <w:rPr>
                <w:color w:val="000000"/>
              </w:rPr>
              <w:t>dž.š</w:t>
            </w:r>
            <w:proofErr w:type="spellEnd"/>
            <w:r>
              <w:rPr>
                <w:color w:val="000000"/>
              </w:rPr>
              <w:t>.</w:t>
            </w:r>
          </w:p>
          <w:p w14:paraId="26B2F53D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Ljubav prema Allahu, </w:t>
            </w:r>
            <w:proofErr w:type="spellStart"/>
            <w:r>
              <w:rPr>
                <w:color w:val="000000"/>
              </w:rPr>
              <w:t>dž.š</w:t>
            </w:r>
            <w:proofErr w:type="spellEnd"/>
            <w:r>
              <w:rPr>
                <w:color w:val="000000"/>
              </w:rPr>
              <w:t>.</w:t>
            </w:r>
          </w:p>
          <w:p w14:paraId="3A76DC75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Allahov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dž.š</w:t>
            </w:r>
            <w:proofErr w:type="spellEnd"/>
            <w:r>
              <w:rPr>
                <w:color w:val="000000"/>
              </w:rPr>
              <w:t>., zakon.</w:t>
            </w:r>
          </w:p>
          <w:p w14:paraId="7CF4504A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Aktivnosti</w:t>
            </w:r>
          </w:p>
          <w:p w14:paraId="43B91447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2E4BC920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2C6FA898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SADRŽAJ ISLAMSKOG UČENJA</w:t>
            </w:r>
          </w:p>
          <w:p w14:paraId="52A38C22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6743E80A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Iman</w:t>
            </w:r>
            <w:proofErr w:type="spellEnd"/>
          </w:p>
          <w:p w14:paraId="3329B2DB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Islam</w:t>
            </w:r>
          </w:p>
          <w:p w14:paraId="61BF52A0" w14:textId="77777777" w:rsidR="00D71D9C" w:rsidRDefault="00D71D9C" w:rsidP="00D45D72">
            <w:pPr>
              <w:numPr>
                <w:ilvl w:val="0"/>
                <w:numId w:val="6"/>
              </w:numPr>
              <w:spacing w:after="0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Ihsan</w:t>
            </w:r>
            <w:proofErr w:type="spellEnd"/>
          </w:p>
          <w:p w14:paraId="03D1A084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1C079A02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6AABFF16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6365F051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SURA ASR S PRIJEVODOM</w:t>
            </w: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C140E5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OŠ IV A.6.2.</w:t>
            </w:r>
          </w:p>
          <w:p w14:paraId="08E3797F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Primjerima Ibrahimove i </w:t>
            </w:r>
            <w:proofErr w:type="spellStart"/>
            <w:r>
              <w:rPr>
                <w:color w:val="000000"/>
              </w:rPr>
              <w:t>Ismailove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., odanosti i pokornosti učenik uočava smisao i važnost istinskoga oslanjanja na Boga.</w:t>
            </w:r>
          </w:p>
          <w:p w14:paraId="19B8AA9F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OŠ IV A.6.1.</w:t>
            </w:r>
          </w:p>
          <w:p w14:paraId="5C76530D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Učenik uočava i analizira sadržaje islamskoga učenja težeći izgradnji ličnosti redovitim izvršavanjem islamskih propisa.</w:t>
            </w:r>
          </w:p>
          <w:p w14:paraId="425D09E4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6514673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7085C5A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OŠ IV A.6.2.</w:t>
            </w:r>
          </w:p>
          <w:p w14:paraId="16CBD9D7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570CB5F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Učenik definira </w:t>
            </w:r>
            <w:proofErr w:type="spellStart"/>
            <w:r>
              <w:rPr>
                <w:color w:val="000000"/>
              </w:rPr>
              <w:t>iman</w:t>
            </w:r>
            <w:proofErr w:type="spellEnd"/>
            <w:r>
              <w:rPr>
                <w:color w:val="000000"/>
              </w:rPr>
              <w:t xml:space="preserve">, islam i </w:t>
            </w:r>
            <w:proofErr w:type="spellStart"/>
            <w:r>
              <w:rPr>
                <w:color w:val="000000"/>
              </w:rPr>
              <w:t>ihsan</w:t>
            </w:r>
            <w:proofErr w:type="spellEnd"/>
            <w:r>
              <w:rPr>
                <w:color w:val="000000"/>
              </w:rPr>
              <w:t xml:space="preserve">, citira </w:t>
            </w:r>
            <w:proofErr w:type="spellStart"/>
            <w:r>
              <w:rPr>
                <w:color w:val="000000"/>
              </w:rPr>
              <w:t>hadis</w:t>
            </w:r>
            <w:proofErr w:type="spellEnd"/>
            <w:r>
              <w:rPr>
                <w:color w:val="000000"/>
              </w:rPr>
              <w:t xml:space="preserve"> koji pojašnjava tri odrednice vjere islam; definira vjeru i nabraja dini-islamske </w:t>
            </w:r>
            <w:proofErr w:type="spellStart"/>
            <w:r>
              <w:rPr>
                <w:color w:val="000000"/>
              </w:rPr>
              <w:t>šarte</w:t>
            </w:r>
            <w:proofErr w:type="spellEnd"/>
            <w:r>
              <w:rPr>
                <w:color w:val="000000"/>
              </w:rPr>
              <w:t xml:space="preserve">; nabraja i analizira </w:t>
            </w:r>
            <w:proofErr w:type="spellStart"/>
            <w:r>
              <w:rPr>
                <w:color w:val="000000"/>
              </w:rPr>
              <w:t>Allahova</w:t>
            </w:r>
            <w:proofErr w:type="spellEnd"/>
            <w:r>
              <w:rPr>
                <w:color w:val="000000"/>
              </w:rPr>
              <w:t xml:space="preserve"> svojstva; definira i opisuje </w:t>
            </w:r>
            <w:proofErr w:type="spellStart"/>
            <w:r>
              <w:rPr>
                <w:color w:val="000000"/>
              </w:rPr>
              <w:t>imanske</w:t>
            </w:r>
            <w:proofErr w:type="spellEnd"/>
            <w:r>
              <w:rPr>
                <w:color w:val="000000"/>
              </w:rPr>
              <w:t xml:space="preserve"> i islamske </w:t>
            </w:r>
            <w:proofErr w:type="spellStart"/>
            <w:r>
              <w:rPr>
                <w:color w:val="000000"/>
              </w:rPr>
              <w:t>šarte</w:t>
            </w:r>
            <w:proofErr w:type="spellEnd"/>
            <w:r>
              <w:rPr>
                <w:color w:val="000000"/>
              </w:rPr>
              <w:t>.</w:t>
            </w:r>
          </w:p>
          <w:p w14:paraId="7336D32D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950531F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99183C9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OŠ IV B.6.2.</w:t>
            </w:r>
          </w:p>
          <w:p w14:paraId="1E79805A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Učenik interpretira sure na arapskom izvorniku i u hrvatskome prijevodu.</w:t>
            </w:r>
          </w:p>
          <w:p w14:paraId="363DB75D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</w:p>
          <w:p w14:paraId="78B04D3D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</w:p>
          <w:p w14:paraId="1E9010ED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7E62001" w14:textId="77777777" w:rsidR="00D71D9C" w:rsidRDefault="00D71D9C" w:rsidP="00D45D72">
            <w:pPr>
              <w:spacing w:after="0" w:line="240" w:lineRule="auto"/>
            </w:pPr>
          </w:p>
          <w:p w14:paraId="726679E9" w14:textId="77777777" w:rsidR="00D71D9C" w:rsidRDefault="00D71D9C" w:rsidP="00D45D72">
            <w:pPr>
              <w:spacing w:after="0" w:line="240" w:lineRule="auto"/>
            </w:pPr>
          </w:p>
          <w:p w14:paraId="605FDEA5" w14:textId="77777777" w:rsidR="00D71D9C" w:rsidRDefault="00D71D9C" w:rsidP="00D45D72">
            <w:pPr>
              <w:spacing w:after="0" w:line="240" w:lineRule="auto"/>
            </w:pPr>
            <w:r w:rsidRPr="56EB53FC">
              <w:rPr>
                <w:color w:val="000000" w:themeColor="text1"/>
              </w:rPr>
              <w:t>Učiti kako učiti</w:t>
            </w:r>
          </w:p>
          <w:p w14:paraId="58ED5BA6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t>uku</w:t>
            </w:r>
            <w:proofErr w:type="spellEnd"/>
            <w:r w:rsidRPr="56EB53FC">
              <w:t xml:space="preserve"> B.3.4. Samovrednovanje/ samoprocjena Učenik </w:t>
            </w:r>
            <w:proofErr w:type="spellStart"/>
            <w:r w:rsidRPr="56EB53FC">
              <w:t>samovrednuje</w:t>
            </w:r>
            <w:proofErr w:type="spellEnd"/>
            <w:r w:rsidRPr="56EB53FC">
              <w:t xml:space="preserve"> proces učenja i svoje rezultate, procjenjuje ostvareni napredak te na temelju toga planira buduće učenje.</w:t>
            </w:r>
          </w:p>
          <w:p w14:paraId="24E1C4E0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  <w:p w14:paraId="044A897D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C.3.4. Razvija kulturni i nacionalni identitet zajedništvom i pripadnošću skupini.</w:t>
            </w:r>
          </w:p>
          <w:p w14:paraId="3A893828" w14:textId="77777777" w:rsidR="00D71D9C" w:rsidRDefault="00D71D9C" w:rsidP="00D45D72">
            <w:pPr>
              <w:spacing w:after="0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D3C35C4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9E774DF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4E01F29A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E7F40E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10 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8A97D3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STUDENI I PROSINAC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EF5238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DINI ISLAMSKI ŠARTI</w:t>
            </w:r>
          </w:p>
          <w:p w14:paraId="0131FCA6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VJEROVANJE – IMANSKI ŠARTI </w:t>
            </w:r>
          </w:p>
          <w:p w14:paraId="75B618A9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Podteme: </w:t>
            </w:r>
          </w:p>
          <w:p w14:paraId="65DCF99D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Allah </w:t>
            </w:r>
            <w:proofErr w:type="spellStart"/>
            <w:r>
              <w:rPr>
                <w:color w:val="000000"/>
              </w:rPr>
              <w:t>dž.š</w:t>
            </w:r>
            <w:proofErr w:type="spellEnd"/>
            <w:r>
              <w:rPr>
                <w:color w:val="000000"/>
              </w:rPr>
              <w:t>. </w:t>
            </w:r>
          </w:p>
          <w:p w14:paraId="6960E8E7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Meleki</w:t>
            </w:r>
            <w:proofErr w:type="spellEnd"/>
            <w:r>
              <w:rPr>
                <w:color w:val="000000"/>
              </w:rPr>
              <w:t>  </w:t>
            </w:r>
          </w:p>
          <w:p w14:paraId="45D3E333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Objave  </w:t>
            </w:r>
          </w:p>
          <w:p w14:paraId="6CBFE9FA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Poslanici </w:t>
            </w:r>
          </w:p>
          <w:p w14:paraId="197FFC7B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Sudnji dan </w:t>
            </w:r>
          </w:p>
          <w:p w14:paraId="5E05BA72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Božje određenje </w:t>
            </w:r>
          </w:p>
          <w:p w14:paraId="1CCE975C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3C916622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KAKO VJERUJEMO U ALLAHA, DŽ.Š.</w:t>
            </w:r>
          </w:p>
          <w:p w14:paraId="31080BA8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Allahova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dž.š</w:t>
            </w:r>
            <w:proofErr w:type="spellEnd"/>
            <w:r>
              <w:rPr>
                <w:color w:val="000000"/>
              </w:rPr>
              <w:t>., svojstva/</w:t>
            </w:r>
            <w:proofErr w:type="spellStart"/>
            <w:r>
              <w:rPr>
                <w:color w:val="000000"/>
              </w:rPr>
              <w:t>sifati</w:t>
            </w:r>
            <w:proofErr w:type="spellEnd"/>
          </w:p>
          <w:p w14:paraId="1CB3F5B0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Sifati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zatijjje</w:t>
            </w:r>
            <w:proofErr w:type="spellEnd"/>
          </w:p>
          <w:p w14:paraId="3EE5299E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Sifati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subbutijje</w:t>
            </w:r>
            <w:proofErr w:type="spellEnd"/>
          </w:p>
          <w:p w14:paraId="787A7394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0CB0E529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ALLAH, DŽ.Š., TVORAC SVEGA ŠTO POSTOJI</w:t>
            </w:r>
          </w:p>
          <w:p w14:paraId="79541B0D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2A9EB4AA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>  </w:t>
            </w: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85A9D0" w14:textId="77777777" w:rsidR="00D71D9C" w:rsidRDefault="00D71D9C" w:rsidP="00D45D72">
            <w:pPr>
              <w:spacing w:after="0" w:line="240" w:lineRule="auto"/>
            </w:pPr>
          </w:p>
          <w:p w14:paraId="13D0520E" w14:textId="77777777" w:rsidR="00D71D9C" w:rsidRDefault="00D71D9C" w:rsidP="00D45D72">
            <w:pPr>
              <w:spacing w:after="0" w:line="240" w:lineRule="auto"/>
            </w:pPr>
          </w:p>
          <w:p w14:paraId="39E88D1F" w14:textId="77777777" w:rsidR="00D71D9C" w:rsidRDefault="00D71D9C" w:rsidP="00D45D72">
            <w:pPr>
              <w:spacing w:after="0" w:line="240" w:lineRule="auto"/>
              <w:jc w:val="both"/>
            </w:pPr>
            <w:r>
              <w:t>OŠ IV A.6.1.</w:t>
            </w:r>
          </w:p>
          <w:p w14:paraId="297AB448" w14:textId="77777777" w:rsidR="00D71D9C" w:rsidRDefault="00D71D9C" w:rsidP="00D45D72">
            <w:pPr>
              <w:spacing w:after="0"/>
              <w:jc w:val="both"/>
            </w:pPr>
            <w:r>
              <w:t xml:space="preserve">Učenik  uočava i prepoznaje utjecaje  </w:t>
            </w:r>
            <w:proofErr w:type="spellStart"/>
            <w:r>
              <w:t>imanskih</w:t>
            </w:r>
            <w:proofErr w:type="spellEnd"/>
            <w:r>
              <w:t xml:space="preserve"> </w:t>
            </w:r>
            <w:proofErr w:type="spellStart"/>
            <w:r>
              <w:t>šartova</w:t>
            </w:r>
            <w:proofErr w:type="spellEnd"/>
            <w:r>
              <w:t xml:space="preserve"> (osobito trećega i četvrtoga) na život pojedinca i njegov odnos prema društvu. </w:t>
            </w:r>
          </w:p>
          <w:p w14:paraId="6362F5B6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667932DD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52A129C4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0BCC2A1C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327828D9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46C3DAE8" w14:textId="77777777" w:rsidR="00D71D9C" w:rsidRDefault="00D71D9C" w:rsidP="00D45D72">
            <w:pPr>
              <w:spacing w:after="0"/>
            </w:pPr>
            <w:r>
              <w:t>OŠ IV A.6.1.</w:t>
            </w:r>
          </w:p>
          <w:p w14:paraId="62B1DA75" w14:textId="77777777" w:rsidR="00D71D9C" w:rsidRDefault="00D71D9C" w:rsidP="00D45D72">
            <w:pPr>
              <w:spacing w:after="0"/>
              <w:jc w:val="both"/>
            </w:pPr>
            <w:r>
              <w:t xml:space="preserve">Učenik nabraja i analizira </w:t>
            </w:r>
            <w:proofErr w:type="spellStart"/>
            <w:r>
              <w:t>Allahova</w:t>
            </w:r>
            <w:proofErr w:type="spellEnd"/>
            <w:r>
              <w:t xml:space="preserve"> svojstva; definira i opisuje </w:t>
            </w:r>
            <w:proofErr w:type="spellStart"/>
            <w:r>
              <w:t>imanske</w:t>
            </w:r>
            <w:proofErr w:type="spellEnd"/>
            <w:r>
              <w:t xml:space="preserve"> i islamske </w:t>
            </w:r>
            <w:proofErr w:type="spellStart"/>
            <w:r>
              <w:t>šarte</w:t>
            </w:r>
            <w:proofErr w:type="spellEnd"/>
            <w:r>
              <w:t>.</w:t>
            </w: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C16B516" w14:textId="77777777" w:rsidR="00D71D9C" w:rsidRDefault="00D71D9C" w:rsidP="00D45D72">
            <w:pPr>
              <w:spacing w:after="0" w:line="240" w:lineRule="auto"/>
            </w:pPr>
          </w:p>
          <w:p w14:paraId="6E2DED1F" w14:textId="77777777" w:rsidR="00D71D9C" w:rsidRDefault="00D71D9C" w:rsidP="00D45D72">
            <w:pPr>
              <w:spacing w:after="0" w:line="240" w:lineRule="auto"/>
            </w:pPr>
            <w:r w:rsidRPr="56EB53FC">
              <w:rPr>
                <w:color w:val="000000" w:themeColor="text1"/>
              </w:rPr>
              <w:t>Učiti kako učiti</w:t>
            </w:r>
          </w:p>
          <w:p w14:paraId="72EEC02F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t>uku</w:t>
            </w:r>
            <w:proofErr w:type="spellEnd"/>
            <w:r w:rsidRPr="56EB53FC">
              <w:t xml:space="preserve"> B.3.4. Samovrednovanje/ samoprocjena Učenik </w:t>
            </w:r>
            <w:proofErr w:type="spellStart"/>
            <w:r w:rsidRPr="56EB53FC">
              <w:t>samovrednuje</w:t>
            </w:r>
            <w:proofErr w:type="spellEnd"/>
            <w:r w:rsidRPr="56EB53FC">
              <w:t xml:space="preserve"> proces učenja i svoje rezultate, procjenjuje ostvareni napredak te na temelju toga planira buduće učenje.</w:t>
            </w:r>
          </w:p>
          <w:p w14:paraId="4C4FCA14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uku</w:t>
            </w:r>
            <w:proofErr w:type="spellEnd"/>
            <w:r w:rsidRPr="56EB53FC">
              <w:rPr>
                <w:color w:val="000000" w:themeColor="text1"/>
              </w:rPr>
              <w:t xml:space="preserve"> C.3.3. Interes </w:t>
            </w:r>
          </w:p>
          <w:p w14:paraId="2C08369C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Učenik iskazuje interes za različita područja, preuzima odgovornost za svoje učenje i ustraje u učenju.</w:t>
            </w:r>
          </w:p>
          <w:p w14:paraId="5223D43D" w14:textId="77777777" w:rsidR="00D71D9C" w:rsidRDefault="00D71D9C" w:rsidP="00D45D72">
            <w:pPr>
              <w:spacing w:after="240"/>
            </w:pPr>
            <w:r>
              <w:br/>
            </w: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39212A2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5E1AEF6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2154CE04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C4D29D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>4 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8D0B49E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SIJEČANJ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ADD43C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VJEROVANJE U NEVIDLJIVI SVIJET – GAJB</w:t>
            </w:r>
          </w:p>
          <w:p w14:paraId="2CB3DC89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Kako vjerujemo u </w:t>
            </w:r>
            <w:proofErr w:type="spellStart"/>
            <w:r>
              <w:rPr>
                <w:color w:val="000000"/>
              </w:rPr>
              <w:t>gajb</w:t>
            </w:r>
            <w:proofErr w:type="spellEnd"/>
          </w:p>
          <w:p w14:paraId="0B204C57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MELEKI, DŽINI, ŠEJTANI</w:t>
            </w:r>
          </w:p>
          <w:p w14:paraId="711D4D8A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Kur'an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melekima</w:t>
            </w:r>
            <w:proofErr w:type="spellEnd"/>
            <w:r>
              <w:rPr>
                <w:color w:val="000000"/>
              </w:rPr>
              <w:t xml:space="preserve">, džinima i šejtanima </w:t>
            </w:r>
          </w:p>
          <w:p w14:paraId="0C34A038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Karaktiristike</w:t>
            </w:r>
            <w:proofErr w:type="spellEnd"/>
            <w:r>
              <w:rPr>
                <w:color w:val="000000"/>
              </w:rPr>
              <w:t xml:space="preserve"> nevidljivih bića</w:t>
            </w:r>
          </w:p>
          <w:p w14:paraId="59F34C33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BF21C8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707FED04" w14:textId="77777777" w:rsidR="00D71D9C" w:rsidRDefault="00D71D9C" w:rsidP="00D45D72">
            <w:pPr>
              <w:spacing w:after="0" w:line="240" w:lineRule="auto"/>
              <w:jc w:val="both"/>
            </w:pPr>
            <w:r>
              <w:t>OŠ IV A.6.1.</w:t>
            </w:r>
          </w:p>
          <w:p w14:paraId="76B499DA" w14:textId="77777777" w:rsidR="00D71D9C" w:rsidRDefault="00D71D9C" w:rsidP="00D45D72">
            <w:pPr>
              <w:spacing w:after="0"/>
              <w:jc w:val="both"/>
            </w:pPr>
            <w:r>
              <w:lastRenderedPageBreak/>
              <w:t xml:space="preserve">Učenik  uočava i prepoznaje utjecaje  </w:t>
            </w:r>
            <w:proofErr w:type="spellStart"/>
            <w:r>
              <w:t>imanskih</w:t>
            </w:r>
            <w:proofErr w:type="spellEnd"/>
            <w:r>
              <w:t xml:space="preserve"> </w:t>
            </w:r>
            <w:proofErr w:type="spellStart"/>
            <w:r>
              <w:t>šartova</w:t>
            </w:r>
            <w:proofErr w:type="spellEnd"/>
            <w:r>
              <w:t xml:space="preserve"> život pojedinca i njegov odnos prema društvu. </w:t>
            </w:r>
          </w:p>
          <w:p w14:paraId="097F3383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6FE7F10B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301725A3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030BB4C3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73224872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054232AF" w14:textId="77777777" w:rsidR="00D71D9C" w:rsidRDefault="00D71D9C" w:rsidP="00D45D72">
            <w:pPr>
              <w:spacing w:after="0"/>
            </w:pP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79F11F4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lastRenderedPageBreak/>
              <w:t>Osobni i socijalni razvoj</w:t>
            </w:r>
          </w:p>
          <w:p w14:paraId="0C80A831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A.3.3. Razvija osobne potencijale.</w:t>
            </w:r>
          </w:p>
          <w:p w14:paraId="3EC11E84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lastRenderedPageBreak/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B.3.1. Opisuje i uvažava potrebe i osjećaje drugih.</w:t>
            </w:r>
          </w:p>
          <w:p w14:paraId="11BC8912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B.3.2. Razvija komunikacijske kompetencije. </w:t>
            </w:r>
            <w:r>
              <w:t xml:space="preserve"> </w:t>
            </w: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8E32639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D3E1268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5683F847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7025B3" w14:textId="77777777" w:rsidR="00D71D9C" w:rsidRDefault="00D71D9C" w:rsidP="00D45D72">
            <w:pPr>
              <w:spacing w:after="0" w:line="240" w:lineRule="auto"/>
              <w:jc w:val="center"/>
            </w:pPr>
            <w:r>
              <w:rPr>
                <w:color w:val="000000"/>
              </w:rPr>
              <w:t>6 </w:t>
            </w:r>
          </w:p>
          <w:p w14:paraId="62633159" w14:textId="77777777" w:rsidR="00D71D9C" w:rsidRDefault="00D71D9C" w:rsidP="00D45D72">
            <w:pPr>
              <w:spacing w:after="24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268FDB3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60D971C0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0EDB5A9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VELJAČA </w:t>
            </w:r>
          </w:p>
          <w:p w14:paraId="0A5EBEE2" w14:textId="77777777" w:rsidR="00D71D9C" w:rsidRDefault="00D71D9C" w:rsidP="00D45D72">
            <w:pPr>
              <w:spacing w:after="24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FCD9733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3D2E7B16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>OŽUJAK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34C2B3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KAKO SE ALLAH, DŽ.Š., OTKRIO ČOVJEKU</w:t>
            </w:r>
          </w:p>
          <w:p w14:paraId="721E2058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Tevrat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Zebur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Indžil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Kur'an</w:t>
            </w:r>
            <w:proofErr w:type="spellEnd"/>
          </w:p>
          <w:p w14:paraId="08CBCF93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RAZUMIJEVANJE KUR'ANA</w:t>
            </w:r>
          </w:p>
          <w:p w14:paraId="0DE6FAC5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Poslanici spomenuti u </w:t>
            </w:r>
            <w:proofErr w:type="spellStart"/>
            <w:r>
              <w:rPr>
                <w:color w:val="000000"/>
              </w:rPr>
              <w:t>Kur'anu</w:t>
            </w:r>
            <w:proofErr w:type="spellEnd"/>
          </w:p>
          <w:p w14:paraId="712F0C2A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SVOJSTVA BOŽJIH POSLANIKA</w:t>
            </w:r>
          </w:p>
          <w:p w14:paraId="34F294BB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Sidk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emanet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teblig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ismet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fetanet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rudžulet</w:t>
            </w:r>
            <w:proofErr w:type="spellEnd"/>
          </w:p>
          <w:p w14:paraId="59408BF2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Zadaci Božjih poslanika</w:t>
            </w:r>
          </w:p>
          <w:p w14:paraId="1C459DBB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35C0C81B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ADEM, A.S.</w:t>
            </w:r>
          </w:p>
          <w:p w14:paraId="3FC97DFD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NUH, A.S.</w:t>
            </w:r>
          </w:p>
          <w:p w14:paraId="2FF32602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IBRAHIM, A.S.</w:t>
            </w:r>
          </w:p>
          <w:p w14:paraId="1E05DF10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Obitelj i potomstvo Ibrahima,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  <w:p w14:paraId="624B3576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MUSA, A.S.</w:t>
            </w:r>
          </w:p>
          <w:p w14:paraId="7A4EE919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Faraon i Musa,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  <w:p w14:paraId="4051603D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Mladost, ženidba i povratak u Egipat Musa,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  <w:p w14:paraId="0CE5DD41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ISA, A.S.</w:t>
            </w:r>
          </w:p>
          <w:p w14:paraId="6965B8F7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MUHAMMED, A.S.</w:t>
            </w:r>
          </w:p>
          <w:p w14:paraId="7E75B7F7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Rođenje i djetinjstvo</w:t>
            </w:r>
          </w:p>
          <w:p w14:paraId="051F6F94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082329" w14:textId="77777777" w:rsidR="00D71D9C" w:rsidRDefault="00D71D9C" w:rsidP="00D45D72">
            <w:pPr>
              <w:spacing w:after="0" w:line="240" w:lineRule="auto"/>
              <w:jc w:val="both"/>
            </w:pPr>
            <w:r>
              <w:lastRenderedPageBreak/>
              <w:t>OŠ IV A.6.1.</w:t>
            </w:r>
          </w:p>
          <w:p w14:paraId="2D399DAF" w14:textId="77777777" w:rsidR="00D71D9C" w:rsidRDefault="00D71D9C" w:rsidP="00D45D72">
            <w:pPr>
              <w:spacing w:after="0"/>
              <w:jc w:val="both"/>
            </w:pPr>
          </w:p>
          <w:p w14:paraId="1663087C" w14:textId="77777777" w:rsidR="00D71D9C" w:rsidRDefault="00D71D9C" w:rsidP="00D45D72">
            <w:pPr>
              <w:spacing w:after="0"/>
              <w:jc w:val="both"/>
            </w:pPr>
            <w:r>
              <w:t xml:space="preserve">Učenik  uočava i prepoznaje utjecaje  </w:t>
            </w:r>
            <w:proofErr w:type="spellStart"/>
            <w:r>
              <w:t>imanskih</w:t>
            </w:r>
            <w:proofErr w:type="spellEnd"/>
            <w:r>
              <w:t xml:space="preserve"> </w:t>
            </w:r>
            <w:proofErr w:type="spellStart"/>
            <w:r>
              <w:t>šartova</w:t>
            </w:r>
            <w:proofErr w:type="spellEnd"/>
            <w:r>
              <w:t xml:space="preserve"> (osobito trećega i četvrtoga) na život pojedinca i njegov odnos prema društvu. </w:t>
            </w:r>
          </w:p>
          <w:p w14:paraId="70494294" w14:textId="77777777" w:rsidR="00D71D9C" w:rsidRDefault="00D71D9C" w:rsidP="00D45D72">
            <w:pPr>
              <w:spacing w:after="0" w:line="240" w:lineRule="auto"/>
              <w:rPr>
                <w:b/>
              </w:rPr>
            </w:pPr>
          </w:p>
          <w:p w14:paraId="458C172F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B.6.1.</w:t>
            </w:r>
          </w:p>
          <w:p w14:paraId="2A6243D0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Učenik opisuje pojedine epizode iz života određenih Božjih poslanika i uzima pouku koju može primijeniti u praktičnome životu. Povezuje propise pojedinih islamskih dužnosti s osobnom vjerskom praksom i argumentira njihovu svrhovitost.</w:t>
            </w:r>
          </w:p>
          <w:p w14:paraId="16D03EF5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Učenik opisuje i povezuje životnu praksu pojedinih Božjih poslanika s praksom današnjih muslimana: Adem,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Nuh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 xml:space="preserve">., Ibrahim,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 xml:space="preserve">., Musa,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Isa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Muhammed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  <w:p w14:paraId="4E0BFFEA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C.6.2.</w:t>
            </w:r>
          </w:p>
          <w:p w14:paraId="3D6595B7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Učenik opisuje postupke Božjih poslanika u različitim životnim iskušenjima i od njih uzima pouku. </w:t>
            </w:r>
          </w:p>
          <w:p w14:paraId="7D2D61EC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</w:p>
          <w:p w14:paraId="51128FC6" w14:textId="77777777" w:rsidR="00D71D9C" w:rsidRDefault="00D71D9C" w:rsidP="00D45D72">
            <w:pPr>
              <w:spacing w:after="0" w:line="240" w:lineRule="auto"/>
              <w:jc w:val="both"/>
              <w:rPr>
                <w:b/>
              </w:rPr>
            </w:pPr>
          </w:p>
          <w:p w14:paraId="50226E47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53ED8158" w14:textId="77777777" w:rsidR="00D71D9C" w:rsidRDefault="00D71D9C" w:rsidP="00D45D72">
            <w:pPr>
              <w:spacing w:after="0" w:line="240" w:lineRule="auto"/>
              <w:rPr>
                <w:b/>
                <w:color w:val="000000"/>
              </w:rPr>
            </w:pPr>
          </w:p>
          <w:p w14:paraId="5987E7DB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DD6A30F" w14:textId="77777777" w:rsidR="00D71D9C" w:rsidRDefault="00D71D9C" w:rsidP="00D45D72">
            <w:pPr>
              <w:spacing w:after="240" w:line="240" w:lineRule="auto"/>
            </w:pPr>
            <w:r>
              <w:lastRenderedPageBreak/>
              <w:br/>
            </w:r>
          </w:p>
          <w:p w14:paraId="3E3A62DF" w14:textId="77777777" w:rsidR="00D71D9C" w:rsidRDefault="00D71D9C" w:rsidP="00D45D72">
            <w:pPr>
              <w:spacing w:after="0" w:line="240" w:lineRule="auto"/>
            </w:pPr>
          </w:p>
          <w:p w14:paraId="60EFD87B" w14:textId="77777777" w:rsidR="00D71D9C" w:rsidRDefault="00D71D9C" w:rsidP="00D45D72">
            <w:pPr>
              <w:spacing w:after="0" w:line="240" w:lineRule="auto"/>
            </w:pPr>
          </w:p>
          <w:p w14:paraId="6C50CDDC" w14:textId="77777777" w:rsidR="00D71D9C" w:rsidRDefault="00D71D9C" w:rsidP="00D45D72">
            <w:pPr>
              <w:spacing w:after="0" w:line="240" w:lineRule="auto"/>
            </w:pPr>
          </w:p>
          <w:p w14:paraId="72F64F54" w14:textId="77777777" w:rsidR="00D71D9C" w:rsidRDefault="00D71D9C" w:rsidP="00D45D72">
            <w:pPr>
              <w:spacing w:after="0" w:line="240" w:lineRule="auto"/>
            </w:pPr>
          </w:p>
          <w:p w14:paraId="6E4E449F" w14:textId="77777777" w:rsidR="00D71D9C" w:rsidRDefault="00D71D9C" w:rsidP="00D45D72">
            <w:pPr>
              <w:spacing w:after="0" w:line="240" w:lineRule="auto"/>
            </w:pPr>
          </w:p>
          <w:p w14:paraId="4BAB7262" w14:textId="77777777" w:rsidR="00D71D9C" w:rsidRDefault="00D71D9C" w:rsidP="00D45D72">
            <w:pPr>
              <w:spacing w:after="0" w:line="240" w:lineRule="auto"/>
            </w:pPr>
          </w:p>
          <w:p w14:paraId="0B5005BA" w14:textId="77777777" w:rsidR="00D71D9C" w:rsidRDefault="00D71D9C" w:rsidP="00D45D72">
            <w:pPr>
              <w:spacing w:after="0" w:line="240" w:lineRule="auto"/>
            </w:pPr>
          </w:p>
          <w:p w14:paraId="17F8682B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B.3.3. Razvija strategije rješavanja sukoba.</w:t>
            </w:r>
          </w:p>
          <w:p w14:paraId="2FC10AEB" w14:textId="77777777" w:rsidR="00D71D9C" w:rsidRDefault="00D71D9C" w:rsidP="00D45D72">
            <w:pPr>
              <w:spacing w:after="0" w:line="240" w:lineRule="auto"/>
            </w:pPr>
          </w:p>
          <w:p w14:paraId="1BCCB649" w14:textId="77777777" w:rsidR="00D71D9C" w:rsidRDefault="00D71D9C" w:rsidP="00D45D72">
            <w:pPr>
              <w:spacing w:after="0" w:line="240" w:lineRule="auto"/>
            </w:pPr>
          </w:p>
          <w:p w14:paraId="1779CAFD" w14:textId="77777777" w:rsidR="00D71D9C" w:rsidRDefault="00D71D9C" w:rsidP="00D45D72">
            <w:pPr>
              <w:spacing w:after="0" w:line="240" w:lineRule="auto"/>
            </w:pPr>
          </w:p>
          <w:p w14:paraId="366D15CA" w14:textId="77777777" w:rsidR="00D71D9C" w:rsidRDefault="00D71D9C" w:rsidP="00D45D72">
            <w:pPr>
              <w:spacing w:after="0" w:line="240" w:lineRule="auto"/>
            </w:pPr>
          </w:p>
          <w:p w14:paraId="11E9C3F9" w14:textId="77777777" w:rsidR="00D71D9C" w:rsidRDefault="00D71D9C" w:rsidP="00D45D72">
            <w:pPr>
              <w:spacing w:after="0" w:line="240" w:lineRule="auto"/>
            </w:pPr>
          </w:p>
          <w:p w14:paraId="500FD5E9" w14:textId="77777777" w:rsidR="00D71D9C" w:rsidRDefault="00D71D9C" w:rsidP="00D45D72">
            <w:pPr>
              <w:spacing w:after="0" w:line="240" w:lineRule="auto"/>
            </w:pPr>
          </w:p>
          <w:p w14:paraId="0A8E3D2A" w14:textId="77777777" w:rsidR="00D71D9C" w:rsidRDefault="00D71D9C" w:rsidP="00D45D72">
            <w:pPr>
              <w:spacing w:after="0" w:line="240" w:lineRule="auto"/>
            </w:pPr>
          </w:p>
          <w:p w14:paraId="0DCD2EDB" w14:textId="77777777" w:rsidR="00D71D9C" w:rsidRDefault="00D71D9C" w:rsidP="00D45D72">
            <w:pPr>
              <w:spacing w:after="0" w:line="240" w:lineRule="auto"/>
            </w:pPr>
          </w:p>
          <w:p w14:paraId="138B3CB0" w14:textId="77777777" w:rsidR="00D71D9C" w:rsidRDefault="00D71D9C" w:rsidP="00D45D72">
            <w:pPr>
              <w:spacing w:after="0" w:line="240" w:lineRule="auto"/>
            </w:pPr>
          </w:p>
          <w:p w14:paraId="5FA3D718" w14:textId="77777777" w:rsidR="00D71D9C" w:rsidRDefault="00D71D9C" w:rsidP="00D45D72">
            <w:pPr>
              <w:spacing w:after="0" w:line="240" w:lineRule="auto"/>
            </w:pPr>
          </w:p>
          <w:p w14:paraId="2B7FA589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AFE4F3C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932A229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64CCDD24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D89F86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4 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6CA874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TRAVANJ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873CA2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VJEROVANJE U SUDNJI DAN</w:t>
            </w:r>
          </w:p>
          <w:p w14:paraId="4A2E1287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VJEROVANJE U BOŽJE ODREĐENJE</w:t>
            </w:r>
          </w:p>
          <w:p w14:paraId="6489B2A9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ISLAM – POTVRDA ISPRAVNOG VJEROVANJA</w:t>
            </w:r>
          </w:p>
          <w:p w14:paraId="1197F3A2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Islamski </w:t>
            </w:r>
            <w:proofErr w:type="spellStart"/>
            <w:r>
              <w:rPr>
                <w:color w:val="000000"/>
              </w:rPr>
              <w:t>šarti</w:t>
            </w:r>
            <w:proofErr w:type="spellEnd"/>
          </w:p>
          <w:p w14:paraId="0D6A5975" w14:textId="77777777" w:rsidR="00D71D9C" w:rsidRDefault="00D71D9C" w:rsidP="00D45D72">
            <w:pPr>
              <w:spacing w:after="0"/>
            </w:pP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F69B8B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 </w:t>
            </w:r>
            <w:r>
              <w:t>OŠ IV A.6.1.</w:t>
            </w:r>
          </w:p>
          <w:p w14:paraId="66BA0C9E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Učenik definira vjeru, nabraja, definira i opisuje islamske </w:t>
            </w:r>
            <w:proofErr w:type="spellStart"/>
            <w:r>
              <w:rPr>
                <w:color w:val="000000"/>
              </w:rPr>
              <w:t>šarte</w:t>
            </w:r>
            <w:proofErr w:type="spellEnd"/>
            <w:r>
              <w:rPr>
                <w:color w:val="000000"/>
              </w:rPr>
              <w:t>.</w:t>
            </w:r>
          </w:p>
          <w:p w14:paraId="0A830389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D.6.2.</w:t>
            </w:r>
          </w:p>
          <w:p w14:paraId="5F2B5517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Učenik prikazuje kako islamski </w:t>
            </w:r>
            <w:proofErr w:type="spellStart"/>
            <w:r>
              <w:rPr>
                <w:color w:val="000000"/>
              </w:rPr>
              <w:t>šarti</w:t>
            </w:r>
            <w:proofErr w:type="spellEnd"/>
            <w:r>
              <w:rPr>
                <w:color w:val="000000"/>
              </w:rPr>
              <w:t xml:space="preserve"> ostavljaju trag na njegov emocionalni, intelektualni, obiteljski i društveni život.</w:t>
            </w:r>
          </w:p>
          <w:p w14:paraId="1C6C47A6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Obrazlaže koje mu sve radosti donosi prakticiranje islamskih </w:t>
            </w:r>
            <w:proofErr w:type="spellStart"/>
            <w:r>
              <w:rPr>
                <w:color w:val="000000"/>
              </w:rPr>
              <w:t>šartova</w:t>
            </w:r>
            <w:proofErr w:type="spellEnd"/>
            <w:r>
              <w:rPr>
                <w:color w:val="000000"/>
              </w:rPr>
              <w:t xml:space="preserve"> (odgajanja pojedinca, razvijanja njegovih kvalitetnih dimenzija ličnosti: odgovornosti, preciznosti, ispravnosti).</w:t>
            </w:r>
          </w:p>
          <w:p w14:paraId="01055B30" w14:textId="77777777" w:rsidR="00D71D9C" w:rsidRDefault="00D71D9C" w:rsidP="00D45D72">
            <w:pPr>
              <w:spacing w:after="0" w:line="240" w:lineRule="auto"/>
            </w:pPr>
          </w:p>
          <w:p w14:paraId="4587F689" w14:textId="77777777" w:rsidR="00D71D9C" w:rsidRDefault="00D71D9C" w:rsidP="00D45D72">
            <w:pPr>
              <w:spacing w:after="0" w:line="240" w:lineRule="auto"/>
            </w:pPr>
          </w:p>
          <w:p w14:paraId="0C09C528" w14:textId="77777777" w:rsidR="00D71D9C" w:rsidRDefault="00D71D9C" w:rsidP="00D45D72">
            <w:pPr>
              <w:spacing w:after="0"/>
            </w:pP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DDD573C" w14:textId="77777777" w:rsidR="00D71D9C" w:rsidRDefault="00D71D9C" w:rsidP="00D45D72">
            <w:pPr>
              <w:spacing w:after="0" w:line="240" w:lineRule="auto"/>
            </w:pPr>
          </w:p>
          <w:p w14:paraId="5F68927B" w14:textId="77777777" w:rsidR="00D71D9C" w:rsidRDefault="00D71D9C" w:rsidP="00D45D72">
            <w:pPr>
              <w:spacing w:after="0" w:line="240" w:lineRule="auto"/>
            </w:pPr>
            <w:r w:rsidRPr="56EB53FC">
              <w:rPr>
                <w:color w:val="000000" w:themeColor="text1"/>
              </w:rPr>
              <w:t>Učiti kako učiti</w:t>
            </w:r>
          </w:p>
          <w:p w14:paraId="49C851EC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t>uku</w:t>
            </w:r>
            <w:proofErr w:type="spellEnd"/>
            <w:r w:rsidRPr="56EB53FC">
              <w:t xml:space="preserve"> B.3.4. Samovrednovanje/ samoprocjena Učenik </w:t>
            </w:r>
            <w:proofErr w:type="spellStart"/>
            <w:r w:rsidRPr="56EB53FC">
              <w:t>samovrednuje</w:t>
            </w:r>
            <w:proofErr w:type="spellEnd"/>
            <w:r w:rsidRPr="56EB53FC">
              <w:t xml:space="preserve"> proces učenja i svoje rezultate, procjenjuje ostvareni napredak te na temelju toga planira buduće učenje.</w:t>
            </w:r>
          </w:p>
          <w:p w14:paraId="24FBB163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6D0F6F5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99F0698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04E4EFEF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4CABE3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12 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26AD5F7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SVIBANJ I LIPANJ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9F4EE8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OČITOVANJE PRIPADNOSTI ISLAMU </w:t>
            </w:r>
          </w:p>
          <w:p w14:paraId="05A2DC99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Kelime</w:t>
            </w:r>
            <w:proofErr w:type="spellEnd"/>
            <w:r>
              <w:rPr>
                <w:color w:val="000000"/>
              </w:rPr>
              <w:t>-i-</w:t>
            </w:r>
            <w:proofErr w:type="spellStart"/>
            <w:r>
              <w:rPr>
                <w:color w:val="000000"/>
              </w:rPr>
              <w:t>šehadet</w:t>
            </w:r>
            <w:proofErr w:type="spellEnd"/>
          </w:p>
          <w:p w14:paraId="53F5838A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ZAŠTO KLANJAMO NAMAZ</w:t>
            </w:r>
          </w:p>
          <w:p w14:paraId="0CC43A8D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PROPISI O POSTU</w:t>
            </w:r>
          </w:p>
          <w:p w14:paraId="5F06D889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Tko je dužan postiti a tko nije</w:t>
            </w:r>
          </w:p>
          <w:p w14:paraId="24ADEB25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Što kvari post</w:t>
            </w:r>
          </w:p>
          <w:p w14:paraId="3F22A915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Nadoknada </w:t>
            </w:r>
            <w:proofErr w:type="spellStart"/>
            <w:r>
              <w:rPr>
                <w:color w:val="000000"/>
              </w:rPr>
              <w:t>posat</w:t>
            </w:r>
            <w:proofErr w:type="spellEnd"/>
          </w:p>
          <w:p w14:paraId="2FBD5EC6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Vrijednost posta (moralni, zdravstveni i socijalni aspekti)</w:t>
            </w:r>
          </w:p>
          <w:p w14:paraId="0EE9AB19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ZEKAT</w:t>
            </w:r>
          </w:p>
          <w:p w14:paraId="35559767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Značenje pojma </w:t>
            </w:r>
            <w:proofErr w:type="spellStart"/>
            <w:r>
              <w:rPr>
                <w:color w:val="000000"/>
              </w:rPr>
              <w:t>zekat</w:t>
            </w:r>
            <w:proofErr w:type="spellEnd"/>
          </w:p>
          <w:p w14:paraId="2F9E2289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Što može biti </w:t>
            </w:r>
            <w:proofErr w:type="spellStart"/>
            <w:r>
              <w:rPr>
                <w:color w:val="000000"/>
              </w:rPr>
              <w:t>predmotom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zekata</w:t>
            </w:r>
            <w:proofErr w:type="spellEnd"/>
          </w:p>
          <w:p w14:paraId="609FAC9F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Obračunavanje </w:t>
            </w:r>
            <w:proofErr w:type="spellStart"/>
            <w:r>
              <w:rPr>
                <w:color w:val="000000"/>
              </w:rPr>
              <w:t>zekata</w:t>
            </w:r>
            <w:proofErr w:type="spellEnd"/>
          </w:p>
          <w:p w14:paraId="68AE3B35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Izdvajanje i prikupljanje </w:t>
            </w:r>
            <w:proofErr w:type="spellStart"/>
            <w:r>
              <w:rPr>
                <w:color w:val="000000"/>
              </w:rPr>
              <w:t>zekata</w:t>
            </w:r>
            <w:proofErr w:type="spellEnd"/>
          </w:p>
          <w:p w14:paraId="7F224C39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Sadekatul-fitr</w:t>
            </w:r>
            <w:proofErr w:type="spellEnd"/>
          </w:p>
          <w:p w14:paraId="61D31D18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7B0FFB41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2F26EF24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  <w:p w14:paraId="03B0FBBE" w14:textId="77777777" w:rsidR="00D71D9C" w:rsidRDefault="00D71D9C" w:rsidP="00D45D72">
            <w:pPr>
              <w:spacing w:after="0"/>
              <w:rPr>
                <w:color w:val="000000"/>
              </w:rPr>
            </w:pP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7B65C53" w14:textId="77777777" w:rsidR="00D71D9C" w:rsidRDefault="00D71D9C" w:rsidP="00D45D72">
            <w:pPr>
              <w:spacing w:after="0" w:line="240" w:lineRule="auto"/>
            </w:pPr>
          </w:p>
          <w:p w14:paraId="6A00ADBF" w14:textId="77777777" w:rsidR="00D71D9C" w:rsidRDefault="00D71D9C" w:rsidP="00D45D72">
            <w:pPr>
              <w:spacing w:after="0" w:line="240" w:lineRule="auto"/>
            </w:pPr>
            <w:r>
              <w:t>OŠ IV A.6.1.</w:t>
            </w:r>
          </w:p>
          <w:p w14:paraId="3716712C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Učenik definira vjeru i nabraja dini-islamske </w:t>
            </w:r>
            <w:proofErr w:type="spellStart"/>
            <w:r>
              <w:rPr>
                <w:color w:val="000000"/>
              </w:rPr>
              <w:t>šarte</w:t>
            </w:r>
            <w:proofErr w:type="spellEnd"/>
            <w:r>
              <w:rPr>
                <w:color w:val="000000"/>
              </w:rPr>
              <w:t xml:space="preserve">; nabraja i analizira </w:t>
            </w:r>
            <w:proofErr w:type="spellStart"/>
            <w:r>
              <w:rPr>
                <w:color w:val="000000"/>
              </w:rPr>
              <w:t>Allahova</w:t>
            </w:r>
            <w:proofErr w:type="spellEnd"/>
            <w:r>
              <w:rPr>
                <w:color w:val="000000"/>
              </w:rPr>
              <w:t xml:space="preserve"> svojstva; definira i opisuje islamske </w:t>
            </w:r>
            <w:proofErr w:type="spellStart"/>
            <w:r>
              <w:rPr>
                <w:color w:val="000000"/>
              </w:rPr>
              <w:t>šarte</w:t>
            </w:r>
            <w:proofErr w:type="spellEnd"/>
            <w:r>
              <w:rPr>
                <w:color w:val="000000"/>
              </w:rPr>
              <w:t>.</w:t>
            </w:r>
          </w:p>
          <w:p w14:paraId="73007754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Učenik analizira moralni, socijalni i zdravstveni aspekt islamskih dužnosti.</w:t>
            </w:r>
          </w:p>
          <w:p w14:paraId="73EEC341" w14:textId="77777777" w:rsidR="00D71D9C" w:rsidRDefault="00D71D9C" w:rsidP="00D45D72">
            <w:pPr>
              <w:spacing w:after="0" w:line="240" w:lineRule="auto"/>
            </w:pPr>
            <w:r>
              <w:lastRenderedPageBreak/>
              <w:t>OŠ IV B.6.1.</w:t>
            </w:r>
          </w:p>
          <w:p w14:paraId="29C58AA1" w14:textId="77777777" w:rsidR="00D71D9C" w:rsidRDefault="00D71D9C" w:rsidP="00D45D72">
            <w:pPr>
              <w:spacing w:after="0" w:line="240" w:lineRule="auto"/>
            </w:pPr>
          </w:p>
          <w:p w14:paraId="1A63F943" w14:textId="77777777" w:rsidR="00D71D9C" w:rsidRDefault="00D71D9C" w:rsidP="00D45D72">
            <w:pPr>
              <w:spacing w:after="0" w:line="240" w:lineRule="auto"/>
              <w:jc w:val="both"/>
            </w:pPr>
            <w:r>
              <w:t xml:space="preserve">Učenik definira pojmove: </w:t>
            </w:r>
            <w:proofErr w:type="spellStart"/>
            <w:r>
              <w:t>sadekatul-fitr</w:t>
            </w:r>
            <w:proofErr w:type="spellEnd"/>
            <w:r>
              <w:t xml:space="preserve">, </w:t>
            </w:r>
            <w:proofErr w:type="spellStart"/>
            <w:r>
              <w:t>nisab</w:t>
            </w:r>
            <w:proofErr w:type="spellEnd"/>
            <w:r>
              <w:t>. Povezuje ih s propisima i vremenom prakticiranja.</w:t>
            </w:r>
          </w:p>
          <w:p w14:paraId="085E50B7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C.6.2.</w:t>
            </w:r>
          </w:p>
          <w:p w14:paraId="254B3A00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Učenik prepričava sadržaje o Božjim poslanicima kao moralnim uzorima. Navodi koje osobine post razvija kod čovjeka.</w:t>
            </w:r>
          </w:p>
          <w:p w14:paraId="51FCCA58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Učenik uočava način razvijanja moralnih osobina putem namaza, posta, </w:t>
            </w:r>
            <w:proofErr w:type="spellStart"/>
            <w:r>
              <w:rPr>
                <w:color w:val="000000"/>
              </w:rPr>
              <w:t>zekata</w:t>
            </w:r>
            <w:proofErr w:type="spellEnd"/>
            <w:r>
              <w:rPr>
                <w:color w:val="000000"/>
              </w:rPr>
              <w:t>, hadža.</w:t>
            </w:r>
          </w:p>
          <w:p w14:paraId="69EB8295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Učenik uočava moralnu dimenziju pojedinih </w:t>
            </w:r>
            <w:proofErr w:type="spellStart"/>
            <w:r>
              <w:rPr>
                <w:color w:val="000000"/>
              </w:rPr>
              <w:t>ibadeta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AFD8E8F" w14:textId="77777777" w:rsidR="00D71D9C" w:rsidRDefault="00D71D9C" w:rsidP="00D45D72">
            <w:pPr>
              <w:spacing w:after="0" w:line="240" w:lineRule="auto"/>
            </w:pPr>
          </w:p>
          <w:p w14:paraId="3C52C42A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4E3C4C49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Osobni i socijalni razvoj</w:t>
            </w:r>
          </w:p>
          <w:p w14:paraId="7A475BDE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C.3.4. Razvija kulturni i nacionalni identitet zajedništvom i pripadnošću skupini.</w:t>
            </w:r>
          </w:p>
          <w:p w14:paraId="1E9C3B34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A97EE90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1A7FEC0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19638F2E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D551AE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6 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AB6058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>Uskladiti s kalendarom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9BEB88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BLAGDANI  </w:t>
            </w:r>
          </w:p>
          <w:p w14:paraId="70A798E5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Podteme: </w:t>
            </w:r>
          </w:p>
          <w:p w14:paraId="68A176E2" w14:textId="77777777" w:rsidR="00D71D9C" w:rsidRDefault="00D71D9C" w:rsidP="00D45D7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Bajrami  </w:t>
            </w:r>
          </w:p>
          <w:p w14:paraId="155AB94F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HADŽ – HODOČAŠĆE KABI</w:t>
            </w:r>
          </w:p>
          <w:p w14:paraId="5483D32E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KURBAN – PRINOŠENJE ŽRTVE U ISLAMU</w:t>
            </w:r>
          </w:p>
          <w:p w14:paraId="6049707D" w14:textId="77777777" w:rsidR="00D71D9C" w:rsidRDefault="00D71D9C" w:rsidP="00D45D7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Ramazan </w:t>
            </w:r>
          </w:p>
          <w:p w14:paraId="7C6D5102" w14:textId="77777777" w:rsidR="00D71D9C" w:rsidRDefault="00D71D9C" w:rsidP="00D45D7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ITIKAF</w:t>
            </w:r>
          </w:p>
          <w:p w14:paraId="08C9C59F" w14:textId="77777777" w:rsidR="00D71D9C" w:rsidRDefault="00D71D9C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Uvjeti ispravnosti </w:t>
            </w:r>
            <w:proofErr w:type="spellStart"/>
            <w:r>
              <w:rPr>
                <w:color w:val="000000"/>
              </w:rPr>
              <w:t>itikafa</w:t>
            </w:r>
            <w:proofErr w:type="spellEnd"/>
          </w:p>
          <w:p w14:paraId="3FAF1D09" w14:textId="77777777" w:rsidR="00D71D9C" w:rsidRDefault="00D71D9C" w:rsidP="00D45D72">
            <w:pPr>
              <w:numPr>
                <w:ilvl w:val="0"/>
                <w:numId w:val="8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Ostali blagdani</w:t>
            </w: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F9A58E" w14:textId="77777777" w:rsidR="00D71D9C" w:rsidRDefault="00D71D9C" w:rsidP="00D45D72">
            <w:pPr>
              <w:spacing w:after="0" w:line="240" w:lineRule="auto"/>
            </w:pPr>
            <w:r>
              <w:lastRenderedPageBreak/>
              <w:t>OŠ IV B.6.1.</w:t>
            </w:r>
          </w:p>
          <w:p w14:paraId="735116C5" w14:textId="77777777" w:rsidR="00D71D9C" w:rsidRDefault="00D71D9C" w:rsidP="00D45D72">
            <w:pPr>
              <w:spacing w:after="0" w:line="240" w:lineRule="auto"/>
            </w:pPr>
          </w:p>
          <w:p w14:paraId="08E369C6" w14:textId="77777777" w:rsidR="00D71D9C" w:rsidRDefault="00D71D9C" w:rsidP="00D45D72">
            <w:pPr>
              <w:spacing w:after="0" w:line="240" w:lineRule="auto"/>
              <w:jc w:val="both"/>
            </w:pPr>
            <w:r>
              <w:t xml:space="preserve">Učenik definira pojmove: </w:t>
            </w:r>
            <w:proofErr w:type="spellStart"/>
            <w:r>
              <w:t>sadekatul-fitr</w:t>
            </w:r>
            <w:proofErr w:type="spellEnd"/>
            <w:r>
              <w:t xml:space="preserve">, </w:t>
            </w:r>
            <w:proofErr w:type="spellStart"/>
            <w:r>
              <w:t>nisab</w:t>
            </w:r>
            <w:proofErr w:type="spellEnd"/>
            <w:r>
              <w:t xml:space="preserve">, </w:t>
            </w:r>
            <w:proofErr w:type="spellStart"/>
            <w:r>
              <w:t>itikaf</w:t>
            </w:r>
            <w:proofErr w:type="spellEnd"/>
            <w:r>
              <w:t xml:space="preserve">, kurban, </w:t>
            </w:r>
            <w:proofErr w:type="spellStart"/>
            <w:r>
              <w:t>ihram</w:t>
            </w:r>
            <w:proofErr w:type="spellEnd"/>
            <w:r>
              <w:t xml:space="preserve">, </w:t>
            </w:r>
            <w:proofErr w:type="spellStart"/>
            <w:r>
              <w:t>vukuf</w:t>
            </w:r>
            <w:proofErr w:type="spellEnd"/>
            <w:r>
              <w:t xml:space="preserve">, </w:t>
            </w:r>
            <w:proofErr w:type="spellStart"/>
            <w:r>
              <w:t>tavaf</w:t>
            </w:r>
            <w:proofErr w:type="spellEnd"/>
            <w:r>
              <w:t xml:space="preserve">, </w:t>
            </w:r>
            <w:proofErr w:type="spellStart"/>
            <w:r>
              <w:t>telbija</w:t>
            </w:r>
            <w:proofErr w:type="spellEnd"/>
            <w:r>
              <w:t>. Povezuje ih s propisima i vremenom prakticiranja.</w:t>
            </w:r>
          </w:p>
          <w:p w14:paraId="175D7B1E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A.6.2.</w:t>
            </w:r>
          </w:p>
          <w:p w14:paraId="7848EB7D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Učenik otkriva posebni društveni i kulturni aspekt života tijekom ramazana, Bajrama. Upoznajući se s propisima o kurbanu, uočava smisao pokornosti Bogu.</w:t>
            </w:r>
          </w:p>
          <w:p w14:paraId="207F0017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A.6.2.</w:t>
            </w:r>
          </w:p>
          <w:p w14:paraId="43333890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Učenik otkriva posebni društveni i kulturni aspekt života tijekom ramazana, Bajrama. Upoznajući se s propisima o kurbanu, uočava smisao pokornosti Bogu.</w:t>
            </w:r>
          </w:p>
          <w:p w14:paraId="1F0DCDB9" w14:textId="77777777" w:rsidR="00D71D9C" w:rsidRDefault="00D71D9C" w:rsidP="00D45D72">
            <w:pPr>
              <w:spacing w:after="0" w:line="240" w:lineRule="auto"/>
              <w:jc w:val="both"/>
            </w:pPr>
            <w:r>
              <w:t>Učenik prepoznaje i nabraja utjecaje vjerskih obreda na društveni, kulturni i socijalni život muslimana.</w:t>
            </w:r>
          </w:p>
          <w:p w14:paraId="6F99EAC6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</w:p>
          <w:p w14:paraId="7ED0B373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D.6.1.</w:t>
            </w:r>
          </w:p>
          <w:p w14:paraId="278136FE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Učenik istražuje i procjenjuje kakav je i koliki utjecaj mjeseca ramazana na međusobno približavanje vjernika. Učenik navodi i prikazuje koje aktivnosti u mjesecu ramazanu izravno utječu na poboljšanje međuljudskih odnosa. </w:t>
            </w:r>
            <w:proofErr w:type="spellStart"/>
            <w:r>
              <w:rPr>
                <w:color w:val="000000"/>
              </w:rPr>
              <w:t>Oprimjeruje</w:t>
            </w:r>
            <w:proofErr w:type="spellEnd"/>
            <w:r>
              <w:rPr>
                <w:color w:val="000000"/>
              </w:rPr>
              <w:t xml:space="preserve"> kako post i ramazanske aktivnosti bude u čovjeku osjećaj za drugoga čovjeka. Osvješćuje važnost njegovanja prijateljstva suzdržavanjem od ružnih riječi, ogovaranja i svađe koje se ne mogu naći kod </w:t>
            </w:r>
            <w:proofErr w:type="spellStart"/>
            <w:r>
              <w:rPr>
                <w:color w:val="000000"/>
              </w:rPr>
              <w:t>postača</w:t>
            </w:r>
            <w:proofErr w:type="spellEnd"/>
            <w:r>
              <w:rPr>
                <w:color w:val="666666"/>
              </w:rPr>
              <w:t>.</w:t>
            </w:r>
          </w:p>
          <w:p w14:paraId="23277DA0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OŠ IV D.6.2.</w:t>
            </w:r>
          </w:p>
          <w:p w14:paraId="3D0B2450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Učenik povezuje informacije o islamskim dužnostima i nastoji popraviti svoj odnos prema njima. Pokazuje kako se određenim žrtvama i odricanjima dolazi do uspjeha kao što se odricanjem </w:t>
            </w:r>
            <w:r>
              <w:rPr>
                <w:color w:val="000000"/>
              </w:rPr>
              <w:lastRenderedPageBreak/>
              <w:t xml:space="preserve">u postu dolazi do uspjeha na </w:t>
            </w:r>
            <w:proofErr w:type="spellStart"/>
            <w:r>
              <w:rPr>
                <w:color w:val="000000"/>
              </w:rPr>
              <w:t>ahiretu</w:t>
            </w:r>
            <w:proofErr w:type="spellEnd"/>
            <w:r>
              <w:rPr>
                <w:color w:val="000000"/>
              </w:rPr>
              <w:t>. Pronalazi vezu s postom u drugim religijama.</w:t>
            </w:r>
          </w:p>
          <w:p w14:paraId="6F7CEBF3" w14:textId="77777777" w:rsidR="00D71D9C" w:rsidRDefault="00D71D9C" w:rsidP="00D45D72">
            <w:pPr>
              <w:spacing w:after="0" w:line="240" w:lineRule="auto"/>
              <w:jc w:val="both"/>
            </w:pP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674AFC8" w14:textId="77777777" w:rsidR="00D71D9C" w:rsidRDefault="00D71D9C" w:rsidP="00D45D72">
            <w:pPr>
              <w:spacing w:after="0" w:line="240" w:lineRule="auto"/>
            </w:pPr>
          </w:p>
          <w:p w14:paraId="658851B6" w14:textId="77777777" w:rsidR="00D71D9C" w:rsidRDefault="00D71D9C" w:rsidP="00D45D72">
            <w:pPr>
              <w:spacing w:after="240" w:line="240" w:lineRule="auto"/>
              <w:rPr>
                <w:color w:val="000000"/>
              </w:rPr>
            </w:pPr>
          </w:p>
          <w:p w14:paraId="39B3ACF4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Održivi razvoj</w:t>
            </w:r>
          </w:p>
          <w:p w14:paraId="3CFECD74" w14:textId="77777777" w:rsidR="00D71D9C" w:rsidRDefault="00D71D9C" w:rsidP="00D45D7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56EB53FC">
              <w:rPr>
                <w:color w:val="000000" w:themeColor="text1"/>
              </w:rPr>
              <w:t>odr</w:t>
            </w:r>
            <w:proofErr w:type="spellEnd"/>
            <w:r w:rsidRPr="56EB53FC">
              <w:rPr>
                <w:color w:val="000000" w:themeColor="text1"/>
              </w:rPr>
              <w:t xml:space="preserve"> B.3.1. Objašnjava da djelovanje ima posljedice i rezultate.</w:t>
            </w:r>
          </w:p>
          <w:p w14:paraId="161CB98E" w14:textId="77777777" w:rsidR="00D71D9C" w:rsidRDefault="00D71D9C" w:rsidP="00D45D72">
            <w:pPr>
              <w:spacing w:after="0" w:line="240" w:lineRule="auto"/>
              <w:rPr>
                <w:color w:val="000000" w:themeColor="text1"/>
              </w:rPr>
            </w:pPr>
          </w:p>
          <w:p w14:paraId="67072AF7" w14:textId="77777777" w:rsidR="00D71D9C" w:rsidRDefault="00D71D9C" w:rsidP="00D45D72">
            <w:pPr>
              <w:spacing w:after="0" w:line="240" w:lineRule="auto"/>
            </w:pPr>
          </w:p>
          <w:p w14:paraId="19083048" w14:textId="77777777" w:rsidR="00D71D9C" w:rsidRDefault="00D71D9C" w:rsidP="00D45D72">
            <w:pPr>
              <w:spacing w:after="0" w:line="240" w:lineRule="auto"/>
              <w:rPr>
                <w:color w:val="000000" w:themeColor="text1"/>
              </w:rPr>
            </w:pPr>
          </w:p>
          <w:p w14:paraId="6A30F8DE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B.3.1. Opisuje i uvažava potrebe i osjećaje drugih.</w:t>
            </w:r>
          </w:p>
          <w:p w14:paraId="73C85E1F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rPr>
                <w:color w:val="000000" w:themeColor="text1"/>
              </w:rPr>
              <w:t>osr</w:t>
            </w:r>
            <w:proofErr w:type="spellEnd"/>
            <w:r w:rsidRPr="56EB53FC">
              <w:rPr>
                <w:color w:val="000000" w:themeColor="text1"/>
              </w:rPr>
              <w:t xml:space="preserve"> B.3.2. Razvija komunikacijske kompetencije. </w:t>
            </w:r>
            <w:r>
              <w:t xml:space="preserve"> </w:t>
            </w: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8CFC6AB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6056E42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25E3E253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7889D7" w14:textId="77777777" w:rsidR="00D71D9C" w:rsidRDefault="00D71D9C" w:rsidP="00D45D72">
            <w:pPr>
              <w:spacing w:after="0" w:line="240" w:lineRule="auto"/>
              <w:jc w:val="center"/>
            </w:pPr>
            <w:r>
              <w:rPr>
                <w:color w:val="000000"/>
              </w:rPr>
              <w:lastRenderedPageBreak/>
              <w:t>  </w:t>
            </w:r>
          </w:p>
          <w:p w14:paraId="7A4CC46F" w14:textId="77777777" w:rsidR="00D71D9C" w:rsidRDefault="00D71D9C" w:rsidP="00D45D72">
            <w:pPr>
              <w:spacing w:after="0" w:line="240" w:lineRule="auto"/>
            </w:pPr>
          </w:p>
          <w:p w14:paraId="6E18D387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 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77CFF6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 xml:space="preserve">Za učenje nove sure ili </w:t>
            </w:r>
            <w:proofErr w:type="spellStart"/>
            <w:r>
              <w:rPr>
                <w:color w:val="000000"/>
              </w:rPr>
              <w:t>dove</w:t>
            </w:r>
            <w:proofErr w:type="spellEnd"/>
            <w:r>
              <w:rPr>
                <w:color w:val="000000"/>
              </w:rPr>
              <w:t xml:space="preserve"> planirati 1 školski sat mjesečno, a za uvježbavanje odvojiti od svakog sata po 5 – 10 minuta. 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71FC31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MOLIM SE BOGU NA ARAPSKOM I HRVATSKOM JEZIKU </w:t>
            </w:r>
          </w:p>
          <w:p w14:paraId="73E4A5E2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Podteme: </w:t>
            </w:r>
          </w:p>
          <w:p w14:paraId="25BCD740" w14:textId="77777777" w:rsidR="00D71D9C" w:rsidRDefault="00D71D9C" w:rsidP="00D45D7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Sura </w:t>
            </w:r>
            <w:proofErr w:type="spellStart"/>
            <w:r>
              <w:rPr>
                <w:color w:val="000000"/>
              </w:rPr>
              <w:t>Nasr</w:t>
            </w:r>
            <w:proofErr w:type="spellEnd"/>
            <w:r>
              <w:rPr>
                <w:color w:val="000000"/>
              </w:rPr>
              <w:t> </w:t>
            </w:r>
          </w:p>
          <w:p w14:paraId="589A675F" w14:textId="77777777" w:rsidR="00D71D9C" w:rsidRDefault="00D71D9C" w:rsidP="00D45D7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Ettehijjatu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salavati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dove</w:t>
            </w:r>
            <w:proofErr w:type="spellEnd"/>
            <w:r>
              <w:rPr>
                <w:color w:val="000000"/>
              </w:rPr>
              <w:t> </w:t>
            </w:r>
          </w:p>
          <w:p w14:paraId="367C9F66" w14:textId="77777777" w:rsidR="00D71D9C" w:rsidRDefault="00D71D9C" w:rsidP="00D45D7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Zikir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salavat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Muhammedaa.s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tesbih</w:t>
            </w:r>
            <w:proofErr w:type="spellEnd"/>
            <w:r>
              <w:rPr>
                <w:color w:val="000000"/>
              </w:rPr>
              <w:t> </w:t>
            </w:r>
          </w:p>
          <w:p w14:paraId="65FBD781" w14:textId="77777777" w:rsidR="00D71D9C" w:rsidRDefault="00D71D9C" w:rsidP="00D45D72">
            <w:pPr>
              <w:numPr>
                <w:ilvl w:val="0"/>
                <w:numId w:val="1"/>
              </w:numPr>
              <w:spacing w:after="0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Ajetulkursijja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876CB3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br/>
              <w:t>OŠ IV B.6.2.</w:t>
            </w:r>
          </w:p>
          <w:p w14:paraId="2B61B3AB" w14:textId="77777777" w:rsidR="00D71D9C" w:rsidRDefault="00D71D9C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Učenik interpretira određene </w:t>
            </w:r>
            <w:proofErr w:type="spellStart"/>
            <w:r>
              <w:rPr>
                <w:color w:val="000000"/>
              </w:rPr>
              <w:t>kur’anske</w:t>
            </w:r>
            <w:proofErr w:type="spellEnd"/>
            <w:r>
              <w:rPr>
                <w:color w:val="000000"/>
              </w:rPr>
              <w:t xml:space="preserve"> sure na arapskome i hrvatskome jeziku, a pojedine sadržaje potkrepljuje citatima iz </w:t>
            </w:r>
            <w:proofErr w:type="spellStart"/>
            <w:r>
              <w:rPr>
                <w:color w:val="000000"/>
              </w:rPr>
              <w:t>Kur’ana</w:t>
            </w:r>
            <w:proofErr w:type="spellEnd"/>
            <w:r>
              <w:rPr>
                <w:color w:val="000000"/>
              </w:rPr>
              <w:t xml:space="preserve"> i izrekama </w:t>
            </w:r>
            <w:proofErr w:type="spellStart"/>
            <w:r>
              <w:rPr>
                <w:color w:val="000000"/>
              </w:rPr>
              <w:t>Muhammeda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  <w:p w14:paraId="5E367A24" w14:textId="77777777" w:rsidR="00D71D9C" w:rsidRDefault="00D71D9C" w:rsidP="00D45D72">
            <w:pPr>
              <w:spacing w:after="240"/>
              <w:jc w:val="both"/>
            </w:pPr>
            <w:r>
              <w:t xml:space="preserve">Učenik navodi </w:t>
            </w:r>
            <w:proofErr w:type="spellStart"/>
            <w:r>
              <w:t>ajete</w:t>
            </w:r>
            <w:proofErr w:type="spellEnd"/>
            <w:r>
              <w:t xml:space="preserve"> i </w:t>
            </w:r>
            <w:proofErr w:type="spellStart"/>
            <w:r>
              <w:t>hadise</w:t>
            </w:r>
            <w:proofErr w:type="spellEnd"/>
            <w:r>
              <w:t xml:space="preserve"> u vezi s određenim temama. Interpretira </w:t>
            </w:r>
            <w:proofErr w:type="spellStart"/>
            <w:r>
              <w:t>ajete</w:t>
            </w:r>
            <w:proofErr w:type="spellEnd"/>
            <w:r>
              <w:t xml:space="preserve"> i sure iz </w:t>
            </w:r>
            <w:proofErr w:type="spellStart"/>
            <w:r>
              <w:t>Kur’ana</w:t>
            </w:r>
            <w:proofErr w:type="spellEnd"/>
            <w:r>
              <w:t>.</w:t>
            </w: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AF89ACE" w14:textId="77777777" w:rsidR="00D71D9C" w:rsidRDefault="00D71D9C" w:rsidP="00D45D72">
            <w:pPr>
              <w:spacing w:after="0" w:line="240" w:lineRule="auto"/>
            </w:pPr>
          </w:p>
          <w:p w14:paraId="5E57C7F8" w14:textId="77777777" w:rsidR="00D71D9C" w:rsidRDefault="00D71D9C" w:rsidP="00D45D72">
            <w:pPr>
              <w:spacing w:after="0" w:line="240" w:lineRule="auto"/>
            </w:pPr>
            <w:r w:rsidRPr="56EB53FC">
              <w:rPr>
                <w:color w:val="000000" w:themeColor="text1"/>
              </w:rPr>
              <w:t>Učiti kako učiti</w:t>
            </w:r>
          </w:p>
          <w:p w14:paraId="689F6E1A" w14:textId="77777777" w:rsidR="00D71D9C" w:rsidRDefault="00D71D9C" w:rsidP="00D45D72">
            <w:pPr>
              <w:spacing w:after="0" w:line="240" w:lineRule="auto"/>
            </w:pPr>
            <w:proofErr w:type="spellStart"/>
            <w:r w:rsidRPr="56EB53FC">
              <w:t>uku</w:t>
            </w:r>
            <w:proofErr w:type="spellEnd"/>
            <w:r w:rsidRPr="56EB53FC">
              <w:t xml:space="preserve"> A.3.1. Upravljanje informacijama Učenik samostalno traži nove informacije iz različitih izvora, transformira ih u novo znanje i uspješno primjenjuje pri rješavanju problema.</w:t>
            </w:r>
            <w:r w:rsidRPr="56EB53FC">
              <w:rPr>
                <w:color w:val="000000" w:themeColor="text1"/>
              </w:rPr>
              <w:t>. </w:t>
            </w:r>
          </w:p>
          <w:p w14:paraId="474FC2B2" w14:textId="77777777" w:rsidR="00D71D9C" w:rsidRDefault="00D71D9C" w:rsidP="00D45D72">
            <w:pPr>
              <w:spacing w:after="0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9ED0C0A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5F3D29E" w14:textId="77777777" w:rsidR="00D71D9C" w:rsidRDefault="00D71D9C" w:rsidP="00D45D72">
            <w:pPr>
              <w:spacing w:after="0" w:line="240" w:lineRule="auto"/>
            </w:pPr>
          </w:p>
        </w:tc>
      </w:tr>
      <w:tr w:rsidR="00D71D9C" w14:paraId="0A160E7C" w14:textId="77777777" w:rsidTr="00D45D72">
        <w:tc>
          <w:tcPr>
            <w:tcW w:w="5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26E456C" w14:textId="77777777" w:rsidR="00D71D9C" w:rsidRDefault="00D71D9C" w:rsidP="00D45D72">
            <w:pPr>
              <w:spacing w:after="0"/>
              <w:jc w:val="center"/>
            </w:pPr>
            <w:r>
              <w:rPr>
                <w:color w:val="000000"/>
              </w:rPr>
              <w:t>  </w:t>
            </w:r>
          </w:p>
        </w:tc>
        <w:tc>
          <w:tcPr>
            <w:tcW w:w="23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6A0DB6" w14:textId="77777777" w:rsidR="00D71D9C" w:rsidRDefault="00D71D9C" w:rsidP="00D45D72">
            <w:pPr>
              <w:spacing w:after="0"/>
            </w:pPr>
            <w:r>
              <w:rPr>
                <w:color w:val="000000"/>
              </w:rPr>
              <w:t>Za ovu temu planirati po 1 sat u polugodištu kako bismo zainteresirali učenike za arapsko pismo.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9CD1EA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ARAPSKO PISMO </w:t>
            </w:r>
          </w:p>
          <w:p w14:paraId="212DCCD6" w14:textId="77777777" w:rsidR="00D71D9C" w:rsidRDefault="00D71D9C" w:rsidP="00D45D72">
            <w:pPr>
              <w:spacing w:after="0" w:line="240" w:lineRule="auto"/>
            </w:pPr>
            <w:r>
              <w:rPr>
                <w:color w:val="000000"/>
              </w:rPr>
              <w:t>Podteme: </w:t>
            </w:r>
          </w:p>
          <w:p w14:paraId="7517E483" w14:textId="77777777" w:rsidR="00D71D9C" w:rsidRDefault="00D71D9C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Kratki i dugi vokali </w:t>
            </w:r>
          </w:p>
          <w:p w14:paraId="30A66D54" w14:textId="77777777" w:rsidR="00D71D9C" w:rsidRDefault="00D71D9C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Skupina </w:t>
            </w:r>
            <w:proofErr w:type="spellStart"/>
            <w:r>
              <w:rPr>
                <w:color w:val="000000"/>
              </w:rPr>
              <w:t>edro</w:t>
            </w:r>
            <w:proofErr w:type="spellEnd"/>
            <w:r>
              <w:rPr>
                <w:color w:val="000000"/>
              </w:rPr>
              <w:t> </w:t>
            </w:r>
          </w:p>
          <w:p w14:paraId="7BBCED2E" w14:textId="77777777" w:rsidR="00D71D9C" w:rsidRDefault="00D71D9C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Krupni </w:t>
            </w:r>
            <w:proofErr w:type="spellStart"/>
            <w:r>
              <w:rPr>
                <w:color w:val="000000"/>
              </w:rPr>
              <w:t>harfovi</w:t>
            </w:r>
            <w:proofErr w:type="spellEnd"/>
            <w:r>
              <w:rPr>
                <w:color w:val="000000"/>
              </w:rPr>
              <w:t> </w:t>
            </w:r>
          </w:p>
          <w:p w14:paraId="19E3EA5C" w14:textId="77777777" w:rsidR="00D71D9C" w:rsidRDefault="00D71D9C" w:rsidP="00D45D72">
            <w:pPr>
              <w:spacing w:after="0"/>
            </w:pPr>
          </w:p>
        </w:tc>
        <w:tc>
          <w:tcPr>
            <w:tcW w:w="57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7A28D95" w14:textId="77777777" w:rsidR="00D71D9C" w:rsidRDefault="00D71D9C" w:rsidP="00D45D72">
            <w:pPr>
              <w:spacing w:after="0" w:line="240" w:lineRule="auto"/>
            </w:pPr>
          </w:p>
          <w:p w14:paraId="121E75E2" w14:textId="77777777" w:rsidR="00D71D9C" w:rsidRDefault="00D71D9C" w:rsidP="00D45D72">
            <w:pPr>
              <w:spacing w:after="0" w:line="240" w:lineRule="auto"/>
            </w:pPr>
            <w:r>
              <w:rPr>
                <w:b/>
                <w:color w:val="000000"/>
              </w:rPr>
              <w:t>(PREPORUČEN, ALI NEOBVEZAN ISHOD)</w:t>
            </w:r>
            <w:r>
              <w:rPr>
                <w:color w:val="000000"/>
              </w:rPr>
              <w:t> </w:t>
            </w:r>
          </w:p>
          <w:p w14:paraId="359D1008" w14:textId="77777777" w:rsidR="00D71D9C" w:rsidRDefault="00D71D9C" w:rsidP="00D45D72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Učenik opisuje slova arapske abecede. Piše arapska slova, dijeli ih u skupine ih prema oblicima, pravopisnim i semantičkim skupinama:  kratki vokali, dugi vokali, skupina </w:t>
            </w:r>
            <w:proofErr w:type="spellStart"/>
            <w:r>
              <w:rPr>
                <w:color w:val="000000"/>
              </w:rPr>
              <w:t>edro</w:t>
            </w:r>
            <w:proofErr w:type="spellEnd"/>
            <w:r>
              <w:rPr>
                <w:color w:val="000000"/>
              </w:rPr>
              <w:t xml:space="preserve">, krupni </w:t>
            </w:r>
            <w:proofErr w:type="spellStart"/>
            <w:r>
              <w:rPr>
                <w:color w:val="000000"/>
              </w:rPr>
              <w:t>harfovi</w:t>
            </w:r>
            <w:proofErr w:type="spellEnd"/>
            <w:r>
              <w:rPr>
                <w:color w:val="000000"/>
              </w:rPr>
              <w:t xml:space="preserve">. Izražava kreativnost izrađujući </w:t>
            </w:r>
            <w:proofErr w:type="spellStart"/>
            <w:r>
              <w:rPr>
                <w:color w:val="000000"/>
              </w:rPr>
              <w:t>harfove</w:t>
            </w:r>
            <w:proofErr w:type="spellEnd"/>
            <w:r>
              <w:rPr>
                <w:color w:val="000000"/>
              </w:rPr>
              <w:t xml:space="preserve"> i grupe </w:t>
            </w:r>
            <w:proofErr w:type="spellStart"/>
            <w:r>
              <w:rPr>
                <w:color w:val="000000"/>
              </w:rPr>
              <w:t>harfova</w:t>
            </w:r>
            <w:proofErr w:type="spellEnd"/>
            <w:r>
              <w:rPr>
                <w:color w:val="000000"/>
              </w:rPr>
              <w:t xml:space="preserve"> od različitih materijala. Predstavlja ih u digitalnom obliku igricama i prezentacijama u programu </w:t>
            </w:r>
            <w:r>
              <w:rPr>
                <w:i/>
                <w:color w:val="000000"/>
              </w:rPr>
              <w:t>PowerPoint</w:t>
            </w:r>
            <w:r>
              <w:rPr>
                <w:color w:val="000000"/>
              </w:rPr>
              <w:t>. </w:t>
            </w:r>
          </w:p>
          <w:p w14:paraId="657CCDD5" w14:textId="77777777" w:rsidR="00D71D9C" w:rsidRDefault="00D71D9C" w:rsidP="00D45D72">
            <w:pPr>
              <w:spacing w:after="0" w:line="240" w:lineRule="auto"/>
            </w:pPr>
            <w:r>
              <w:rPr>
                <w:b/>
                <w:color w:val="000000"/>
              </w:rPr>
              <w:t> </w:t>
            </w:r>
            <w:r>
              <w:rPr>
                <w:color w:val="000000"/>
              </w:rPr>
              <w:t> </w:t>
            </w:r>
          </w:p>
          <w:p w14:paraId="7FF156CA" w14:textId="77777777" w:rsidR="00D71D9C" w:rsidRDefault="00D71D9C" w:rsidP="00D45D72">
            <w:pPr>
              <w:spacing w:after="0"/>
            </w:pPr>
            <w:r>
              <w:rPr>
                <w:b/>
                <w:color w:val="000000"/>
              </w:rPr>
              <w:t> </w:t>
            </w:r>
            <w:r>
              <w:rPr>
                <w:color w:val="000000"/>
              </w:rPr>
              <w:t> </w:t>
            </w:r>
          </w:p>
        </w:tc>
        <w:tc>
          <w:tcPr>
            <w:tcW w:w="29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89B9198" w14:textId="77777777" w:rsidR="00D71D9C" w:rsidRDefault="00D71D9C" w:rsidP="00D45D72">
            <w:pPr>
              <w:spacing w:after="0" w:line="240" w:lineRule="auto"/>
            </w:pPr>
          </w:p>
          <w:p w14:paraId="332D6B22" w14:textId="77777777" w:rsidR="00D71D9C" w:rsidRDefault="00D71D9C" w:rsidP="00D45D72">
            <w:pPr>
              <w:spacing w:after="0" w:line="240" w:lineRule="auto"/>
              <w:rPr>
                <w:color w:val="000000"/>
              </w:rPr>
            </w:pPr>
          </w:p>
          <w:p w14:paraId="7073B4F1" w14:textId="77777777" w:rsidR="00D71D9C" w:rsidRDefault="00D71D9C" w:rsidP="00D45D72">
            <w:pPr>
              <w:spacing w:after="0" w:line="240" w:lineRule="auto"/>
            </w:pPr>
            <w:r>
              <w:rPr>
                <w:color w:val="212529"/>
              </w:rPr>
              <w:t>Uporaba informacijske i komunikacijske tehnologije</w:t>
            </w:r>
          </w:p>
          <w:p w14:paraId="21F1673B" w14:textId="77777777" w:rsidR="00D71D9C" w:rsidRDefault="00D71D9C" w:rsidP="00D45D72">
            <w:pPr>
              <w:spacing w:after="0"/>
            </w:pPr>
            <w:proofErr w:type="spellStart"/>
            <w:r w:rsidRPr="56EB53FC">
              <w:t>ikt</w:t>
            </w:r>
            <w:proofErr w:type="spellEnd"/>
            <w:r w:rsidRPr="56EB53FC">
              <w:t xml:space="preserve"> D.3.1. Učenik se izražava kreativno služeći se primjerenom tehnologijom za stvaranje ideja i razvijanje planova te primjenjuje različite načine poticanja kreativnosti.</w:t>
            </w: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51208A4" w14:textId="77777777" w:rsidR="00D71D9C" w:rsidRDefault="00D71D9C" w:rsidP="00D45D72">
            <w:pPr>
              <w:spacing w:after="0" w:line="240" w:lineRule="auto"/>
            </w:pPr>
          </w:p>
        </w:tc>
        <w:tc>
          <w:tcPr>
            <w:tcW w:w="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FE25CFC" w14:textId="77777777" w:rsidR="00D71D9C" w:rsidRDefault="00D71D9C" w:rsidP="00D45D72">
            <w:pPr>
              <w:spacing w:after="0" w:line="240" w:lineRule="auto"/>
            </w:pPr>
          </w:p>
        </w:tc>
      </w:tr>
    </w:tbl>
    <w:p w14:paraId="0B3663D9" w14:textId="77777777" w:rsidR="00D71D9C" w:rsidRDefault="00D71D9C" w:rsidP="00D71D9C">
      <w:r>
        <w:br/>
      </w:r>
    </w:p>
    <w:p w14:paraId="177513AB" w14:textId="77777777" w:rsidR="00792C5A" w:rsidRDefault="00792C5A"/>
    <w:sectPr w:rsidR="00792C5A" w:rsidSect="008815FE">
      <w:headerReference w:type="default" r:id="rId7"/>
      <w:pgSz w:w="16838" w:h="11906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453D" w14:textId="77777777" w:rsidR="000C0CFC" w:rsidRDefault="000C0CFC">
      <w:pPr>
        <w:spacing w:after="0" w:line="240" w:lineRule="auto"/>
      </w:pPr>
      <w:r>
        <w:separator/>
      </w:r>
    </w:p>
  </w:endnote>
  <w:endnote w:type="continuationSeparator" w:id="0">
    <w:p w14:paraId="5182A954" w14:textId="77777777" w:rsidR="000C0CFC" w:rsidRDefault="000C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2F67" w14:textId="77777777" w:rsidR="000C0CFC" w:rsidRDefault="000C0CFC">
      <w:pPr>
        <w:spacing w:after="0" w:line="240" w:lineRule="auto"/>
      </w:pPr>
      <w:r>
        <w:separator/>
      </w:r>
    </w:p>
  </w:footnote>
  <w:footnote w:type="continuationSeparator" w:id="0">
    <w:p w14:paraId="7EB82E0F" w14:textId="77777777" w:rsidR="000C0CFC" w:rsidRDefault="000C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232B" w14:textId="77777777" w:rsidR="008815FE" w:rsidRDefault="00D71D9C" w:rsidP="008815FE">
    <w:pPr>
      <w:pStyle w:val="Zaglavlje"/>
      <w:jc w:val="right"/>
    </w:pPr>
    <w:r>
      <w:rPr>
        <w:noProof/>
      </w:rPr>
      <w:drawing>
        <wp:inline distT="0" distB="0" distL="0" distR="0" wp14:anchorId="22B2029E" wp14:editId="221B1F4C">
          <wp:extent cx="791210" cy="775508"/>
          <wp:effectExtent l="0" t="0" r="8890" b="5715"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77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01A"/>
    <w:multiLevelType w:val="multilevel"/>
    <w:tmpl w:val="EEF6F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B25D5E"/>
    <w:multiLevelType w:val="multilevel"/>
    <w:tmpl w:val="4B322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6CE6600"/>
    <w:multiLevelType w:val="multilevel"/>
    <w:tmpl w:val="B456B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BB0E1F"/>
    <w:multiLevelType w:val="multilevel"/>
    <w:tmpl w:val="CCB86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F0C1483"/>
    <w:multiLevelType w:val="multilevel"/>
    <w:tmpl w:val="25D60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B3B74F8"/>
    <w:multiLevelType w:val="multilevel"/>
    <w:tmpl w:val="4A807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CA217FF"/>
    <w:multiLevelType w:val="multilevel"/>
    <w:tmpl w:val="69F8D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C6"/>
    <w:rsid w:val="000C0CFC"/>
    <w:rsid w:val="004824A2"/>
    <w:rsid w:val="004C63FE"/>
    <w:rsid w:val="00621102"/>
    <w:rsid w:val="00623196"/>
    <w:rsid w:val="006C3264"/>
    <w:rsid w:val="00792C5A"/>
    <w:rsid w:val="008033C6"/>
    <w:rsid w:val="009549CD"/>
    <w:rsid w:val="00AD10A7"/>
    <w:rsid w:val="00AD6551"/>
    <w:rsid w:val="00B41019"/>
    <w:rsid w:val="00B67FF5"/>
    <w:rsid w:val="00D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D7DC-5A9E-4899-BDCB-63BB95D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9C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D9C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ED4D2-D3A6-4965-9E59-2A51928730F2}"/>
</file>

<file path=customXml/itemProps2.xml><?xml version="1.0" encoding="utf-8"?>
<ds:datastoreItem xmlns:ds="http://schemas.openxmlformats.org/officeDocument/2006/customXml" ds:itemID="{24B784EA-2665-4D5C-BEAC-DA944A901302}"/>
</file>

<file path=customXml/itemProps3.xml><?xml version="1.0" encoding="utf-8"?>
<ds:datastoreItem xmlns:ds="http://schemas.openxmlformats.org/officeDocument/2006/customXml" ds:itemID="{816E08B6-580E-4BA1-B97A-E52783D4E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2021-09-07T09:21:00Z</dcterms:created>
  <dcterms:modified xsi:type="dcterms:W3CDTF">2021-09-07T09:21:00Z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