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815E" w14:textId="77777777" w:rsidR="000813F9" w:rsidRPr="007013CB" w:rsidRDefault="00DE2577" w:rsidP="00FC11A7">
      <w:pPr>
        <w:spacing w:line="252" w:lineRule="auto"/>
        <w:jc w:val="center"/>
        <w:rPr>
          <w:rFonts w:ascii="Times New Roman" w:hAnsi="Times New Roman"/>
          <w:b/>
          <w:sz w:val="28"/>
        </w:rPr>
      </w:pPr>
      <w:bookmarkStart w:id="0" w:name="_Hlk96377576"/>
      <w:r w:rsidRPr="007013CB">
        <w:rPr>
          <w:rFonts w:ascii="Times New Roman" w:hAnsi="Times New Roman"/>
          <w:b/>
          <w:sz w:val="28"/>
        </w:rPr>
        <w:t>POZIV NA DODJELU BESPOVRATNIH SREDSTAVA</w:t>
      </w:r>
      <w:r w:rsidRPr="007013CB" w:rsidDel="006033F3">
        <w:rPr>
          <w:rFonts w:ascii="Times New Roman" w:hAnsi="Times New Roman"/>
          <w:b/>
          <w:sz w:val="28"/>
        </w:rPr>
        <w:t xml:space="preserve"> </w:t>
      </w:r>
    </w:p>
    <w:p w14:paraId="3CC47D43" w14:textId="735F2652" w:rsidR="00DE2577" w:rsidRPr="007013CB" w:rsidRDefault="007013CB" w:rsidP="007013CB">
      <w:pPr>
        <w:tabs>
          <w:tab w:val="left" w:pos="1257"/>
        </w:tabs>
        <w:spacing w:line="252" w:lineRule="auto"/>
        <w:jc w:val="center"/>
        <w:rPr>
          <w:rFonts w:ascii="Times New Roman" w:hAnsi="Times New Roman"/>
          <w:b/>
          <w:bCs/>
          <w:color w:val="171796"/>
          <w:sz w:val="28"/>
          <w:szCs w:val="40"/>
        </w:rPr>
      </w:pPr>
      <w:r w:rsidRPr="007013CB">
        <w:rPr>
          <w:rFonts w:ascii="Times New Roman" w:hAnsi="Times New Roman"/>
          <w:b/>
          <w:bCs/>
          <w:color w:val="171796"/>
          <w:sz w:val="28"/>
          <w:szCs w:val="40"/>
        </w:rPr>
        <w:t>RAZVOJNE ISTRAŽIVAČKE POTPORE</w:t>
      </w:r>
    </w:p>
    <w:p w14:paraId="59064B74" w14:textId="606A8D2C" w:rsidR="00DE2577" w:rsidRPr="007013CB" w:rsidRDefault="00DE2577" w:rsidP="00FC11A7">
      <w:pPr>
        <w:spacing w:after="0" w:line="252" w:lineRule="auto"/>
        <w:jc w:val="center"/>
        <w:rPr>
          <w:rFonts w:ascii="Times New Roman" w:hAnsi="Times New Roman"/>
          <w:b/>
          <w:color w:val="0070C0"/>
          <w:sz w:val="24"/>
          <w:szCs w:val="24"/>
        </w:rPr>
      </w:pPr>
      <w:r w:rsidRPr="007013CB">
        <w:rPr>
          <w:rFonts w:ascii="Times New Roman" w:hAnsi="Times New Roman"/>
          <w:b/>
          <w:sz w:val="24"/>
          <w:szCs w:val="24"/>
        </w:rPr>
        <w:t>(</w:t>
      </w:r>
      <w:r w:rsidRPr="007013CB">
        <w:rPr>
          <w:rFonts w:ascii="Times New Roman" w:hAnsi="Times New Roman"/>
          <w:b/>
          <w:i/>
          <w:sz w:val="24"/>
          <w:szCs w:val="24"/>
        </w:rPr>
        <w:t>referentni broj:</w:t>
      </w:r>
      <w:r w:rsidR="00A873D2" w:rsidRPr="007013CB">
        <w:rPr>
          <w:rFonts w:ascii="Times New Roman" w:hAnsi="Times New Roman"/>
          <w:b/>
          <w:i/>
          <w:sz w:val="24"/>
          <w:szCs w:val="24"/>
        </w:rPr>
        <w:t xml:space="preserve"> </w:t>
      </w:r>
      <w:r w:rsidR="001D0669" w:rsidRPr="007013CB">
        <w:rPr>
          <w:rFonts w:ascii="Times New Roman" w:hAnsi="Times New Roman"/>
          <w:b/>
          <w:i/>
          <w:sz w:val="24"/>
          <w:szCs w:val="24"/>
        </w:rPr>
        <w:t>C3.2.R2</w:t>
      </w:r>
      <w:r w:rsidR="00C9508B" w:rsidRPr="007013CB">
        <w:rPr>
          <w:rFonts w:ascii="Times New Roman" w:hAnsi="Times New Roman"/>
          <w:b/>
          <w:i/>
          <w:sz w:val="24"/>
          <w:szCs w:val="24"/>
        </w:rPr>
        <w:t>-I1.0</w:t>
      </w:r>
      <w:r w:rsidR="001D0669" w:rsidRPr="007013CB">
        <w:rPr>
          <w:rFonts w:ascii="Times New Roman" w:hAnsi="Times New Roman"/>
          <w:b/>
          <w:i/>
          <w:sz w:val="24"/>
          <w:szCs w:val="24"/>
        </w:rPr>
        <w:t>6</w:t>
      </w:r>
      <w:r w:rsidRPr="007013CB">
        <w:rPr>
          <w:rFonts w:ascii="Times New Roman" w:hAnsi="Times New Roman"/>
          <w:b/>
          <w:i/>
          <w:sz w:val="24"/>
          <w:szCs w:val="24"/>
        </w:rPr>
        <w:t>)</w:t>
      </w:r>
    </w:p>
    <w:p w14:paraId="6189925B" w14:textId="77777777" w:rsidR="00DE2577" w:rsidRPr="007013CB" w:rsidRDefault="00DE2577" w:rsidP="00FC11A7">
      <w:pPr>
        <w:spacing w:line="252" w:lineRule="auto"/>
        <w:jc w:val="center"/>
        <w:rPr>
          <w:rFonts w:ascii="Times New Roman" w:hAnsi="Times New Roman"/>
          <w:b/>
          <w:sz w:val="24"/>
        </w:rPr>
      </w:pPr>
    </w:p>
    <w:p w14:paraId="75C09881" w14:textId="4847F550" w:rsidR="00DE2577" w:rsidRPr="007013CB" w:rsidRDefault="00DE2577" w:rsidP="00FC11A7">
      <w:pPr>
        <w:tabs>
          <w:tab w:val="left" w:pos="1257"/>
        </w:tabs>
        <w:spacing w:line="252" w:lineRule="auto"/>
        <w:jc w:val="center"/>
        <w:rPr>
          <w:rFonts w:ascii="Times New Roman" w:hAnsi="Times New Roman"/>
          <w:b/>
          <w:bCs/>
          <w:color w:val="171796"/>
          <w:sz w:val="28"/>
          <w:szCs w:val="40"/>
        </w:rPr>
      </w:pPr>
      <w:r w:rsidRPr="007013CB">
        <w:rPr>
          <w:rFonts w:ascii="Times New Roman" w:hAnsi="Times New Roman"/>
          <w:b/>
          <w:bCs/>
          <w:color w:val="171796"/>
          <w:sz w:val="28"/>
          <w:szCs w:val="40"/>
        </w:rPr>
        <w:t xml:space="preserve">PRILOG </w:t>
      </w:r>
      <w:r w:rsidR="007013CB" w:rsidRPr="007013CB">
        <w:rPr>
          <w:rFonts w:ascii="Times New Roman" w:hAnsi="Times New Roman"/>
          <w:b/>
          <w:bCs/>
          <w:color w:val="171796"/>
          <w:sz w:val="28"/>
          <w:szCs w:val="40"/>
        </w:rPr>
        <w:t>7</w:t>
      </w:r>
      <w:r w:rsidRPr="007013CB">
        <w:rPr>
          <w:rFonts w:ascii="Times New Roman" w:hAnsi="Times New Roman"/>
          <w:b/>
          <w:bCs/>
          <w:color w:val="171796"/>
          <w:sz w:val="28"/>
          <w:szCs w:val="40"/>
        </w:rPr>
        <w:t xml:space="preserve">. </w:t>
      </w:r>
    </w:p>
    <w:p w14:paraId="416FE50B" w14:textId="420163C9" w:rsidR="00DE2577" w:rsidRPr="007013CB" w:rsidRDefault="00DE2577" w:rsidP="00FC11A7">
      <w:pPr>
        <w:spacing w:after="0" w:line="252" w:lineRule="auto"/>
        <w:jc w:val="center"/>
        <w:rPr>
          <w:rFonts w:ascii="Times New Roman" w:hAnsi="Times New Roman"/>
          <w:sz w:val="24"/>
          <w:szCs w:val="24"/>
        </w:rPr>
      </w:pPr>
      <w:r w:rsidRPr="007013CB">
        <w:rPr>
          <w:rFonts w:ascii="Times New Roman" w:hAnsi="Times New Roman"/>
          <w:b/>
          <w:sz w:val="24"/>
          <w:szCs w:val="24"/>
        </w:rPr>
        <w:t>METODOLOGIJA IZRAČUNA STANDARDNE VELIČINE JEDINIČNOG TROŠKA ZA</w:t>
      </w:r>
      <w:r w:rsidR="003B4F19">
        <w:rPr>
          <w:rFonts w:ascii="Times New Roman" w:hAnsi="Times New Roman"/>
          <w:b/>
          <w:sz w:val="24"/>
          <w:szCs w:val="24"/>
        </w:rPr>
        <w:t xml:space="preserve"> PRIVATNE ISTRAŽIVAČKE ORGANIZACIJE</w:t>
      </w:r>
    </w:p>
    <w:p w14:paraId="6BC70F7A" w14:textId="2B9E4CAA" w:rsidR="00DE2577" w:rsidRPr="007013CB" w:rsidRDefault="00DE2577" w:rsidP="00FC11A7">
      <w:pPr>
        <w:spacing w:after="0" w:line="252" w:lineRule="auto"/>
        <w:jc w:val="both"/>
        <w:rPr>
          <w:rFonts w:ascii="Times New Roman" w:hAnsi="Times New Roman"/>
          <w:sz w:val="24"/>
          <w:szCs w:val="24"/>
        </w:rPr>
      </w:pPr>
    </w:p>
    <w:p w14:paraId="72EFEAE0" w14:textId="3DB3D1A1" w:rsidR="00DE2577" w:rsidRPr="007013CB" w:rsidRDefault="00DE2577" w:rsidP="00FC11A7">
      <w:pPr>
        <w:spacing w:after="0" w:line="252" w:lineRule="auto"/>
        <w:jc w:val="both"/>
        <w:rPr>
          <w:rFonts w:ascii="Times New Roman" w:hAnsi="Times New Roman"/>
          <w:sz w:val="24"/>
          <w:szCs w:val="24"/>
        </w:rPr>
      </w:pPr>
    </w:p>
    <w:p w14:paraId="367DD280" w14:textId="77777777" w:rsidR="00E276BA" w:rsidRPr="007013CB" w:rsidRDefault="00E276BA" w:rsidP="000813F9">
      <w:pPr>
        <w:spacing w:after="0" w:line="252" w:lineRule="auto"/>
        <w:ind w:firstLine="720"/>
        <w:jc w:val="both"/>
        <w:rPr>
          <w:rFonts w:ascii="Times New Roman" w:hAnsi="Times New Roman"/>
          <w:sz w:val="24"/>
          <w:szCs w:val="24"/>
        </w:rPr>
      </w:pPr>
    </w:p>
    <w:p w14:paraId="5D8E788E" w14:textId="393655A0" w:rsidR="00E276BA" w:rsidRPr="007013CB" w:rsidRDefault="00A011BA" w:rsidP="00FC11A7">
      <w:pPr>
        <w:spacing w:after="0" w:line="252" w:lineRule="auto"/>
        <w:jc w:val="both"/>
        <w:rPr>
          <w:rFonts w:ascii="Times New Roman" w:hAnsi="Times New Roman"/>
          <w:sz w:val="24"/>
          <w:szCs w:val="24"/>
        </w:rPr>
      </w:pPr>
      <w:r w:rsidRPr="007013CB">
        <w:rPr>
          <w:rFonts w:ascii="Times New Roman" w:hAnsi="Times New Roman"/>
          <w:sz w:val="24"/>
          <w:szCs w:val="24"/>
        </w:rPr>
        <w:t>Ovaj dokument pojašnjava metodologiju primjene pojednostavljene metode financiranja, odnosno izračuna standardne veličine jediničnog troška osoblja za</w:t>
      </w:r>
      <w:r w:rsidR="003B4F19">
        <w:rPr>
          <w:rFonts w:ascii="Times New Roman" w:hAnsi="Times New Roman"/>
          <w:sz w:val="24"/>
          <w:szCs w:val="24"/>
        </w:rPr>
        <w:t xml:space="preserve"> </w:t>
      </w:r>
      <w:r w:rsidR="003B4F19" w:rsidRPr="003B4F19">
        <w:rPr>
          <w:rFonts w:ascii="Times New Roman" w:hAnsi="Times New Roman"/>
          <w:sz w:val="24"/>
          <w:szCs w:val="24"/>
        </w:rPr>
        <w:t>privatne istraživačke organizacije</w:t>
      </w:r>
      <w:r w:rsidR="003B4F19" w:rsidRPr="007013CB">
        <w:rPr>
          <w:rFonts w:ascii="Times New Roman" w:hAnsi="Times New Roman"/>
          <w:sz w:val="24"/>
          <w:szCs w:val="24"/>
        </w:rPr>
        <w:t xml:space="preserve">. </w:t>
      </w:r>
      <w:r w:rsidR="00B44515" w:rsidRPr="007013CB">
        <w:rPr>
          <w:rFonts w:ascii="Times New Roman" w:hAnsi="Times New Roman"/>
          <w:sz w:val="24"/>
          <w:szCs w:val="24"/>
        </w:rPr>
        <w:t>Izračun za postojeće zaposlenike i novozaposlene vrši se na način opisan u nastavku.</w:t>
      </w:r>
    </w:p>
    <w:p w14:paraId="1E7777D0" w14:textId="77777777" w:rsidR="0013786B" w:rsidRPr="007013CB" w:rsidRDefault="0013786B" w:rsidP="00FC11A7">
      <w:pPr>
        <w:spacing w:after="0" w:line="252" w:lineRule="auto"/>
        <w:jc w:val="both"/>
        <w:rPr>
          <w:rFonts w:ascii="Times New Roman" w:hAnsi="Times New Roman"/>
          <w:sz w:val="24"/>
          <w:szCs w:val="24"/>
        </w:rPr>
      </w:pPr>
    </w:p>
    <w:p w14:paraId="04161510" w14:textId="77777777" w:rsidR="0013786B" w:rsidRPr="007013CB" w:rsidRDefault="0013786B" w:rsidP="0013786B">
      <w:pPr>
        <w:pStyle w:val="NoSpacing"/>
        <w:spacing w:after="120" w:line="276" w:lineRule="auto"/>
        <w:jc w:val="both"/>
        <w:rPr>
          <w:rFonts w:ascii="Times New Roman" w:eastAsiaTheme="minorHAnsi" w:hAnsi="Times New Roman" w:cs="Times New Roman"/>
          <w:bCs/>
          <w:sz w:val="24"/>
          <w:szCs w:val="24"/>
        </w:rPr>
      </w:pPr>
      <w:r w:rsidRPr="007013CB">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7013C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7013CB">
        <w:rPr>
          <w:rFonts w:ascii="Times New Roman" w:eastAsiaTheme="minorHAnsi" w:hAnsi="Times New Roman" w:cs="Times New Roman"/>
          <w:bCs/>
          <w:sz w:val="24"/>
          <w:szCs w:val="24"/>
        </w:rPr>
        <w:t xml:space="preserve">Dokumenti (akti) temeljem kojih se utvrđuje iznos bruto plaće  - ugovor/i o radu i pripadajući dodaci ugovoru o radu; </w:t>
      </w:r>
    </w:p>
    <w:p w14:paraId="6F655BF4" w14:textId="55D0A513" w:rsidR="0013786B" w:rsidRPr="007013C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7013CB">
        <w:rPr>
          <w:rFonts w:ascii="Times New Roman" w:eastAsiaTheme="minorHAnsi" w:hAnsi="Times New Roman" w:cs="Times New Roman"/>
          <w:bCs/>
          <w:sz w:val="24"/>
          <w:szCs w:val="24"/>
        </w:rPr>
        <w:t xml:space="preserve">Platne liste (IP1 obrazac) za razdoblje od 12 uzastopnih punih mjeseci koji prethode projektnom prijedlogu. </w:t>
      </w:r>
    </w:p>
    <w:p w14:paraId="388ED59D" w14:textId="05138290" w:rsidR="0013786B" w:rsidRPr="007013CB"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7013CB">
        <w:rPr>
          <w:rFonts w:ascii="Times New Roman" w:eastAsiaTheme="minorHAnsi" w:hAnsi="Times New Roman" w:cs="Times New Roman"/>
          <w:bCs/>
          <w:sz w:val="24"/>
          <w:szCs w:val="24"/>
        </w:rPr>
        <w:t xml:space="preserve">Potvrda Porezne uprave </w:t>
      </w:r>
      <w:r w:rsidR="006B37A2" w:rsidRPr="007013CB">
        <w:rPr>
          <w:rFonts w:ascii="Times New Roman" w:eastAsiaTheme="minorHAnsi" w:hAnsi="Times New Roman" w:cs="Times New Roman"/>
          <w:bCs/>
          <w:sz w:val="24"/>
          <w:szCs w:val="24"/>
        </w:rPr>
        <w:t xml:space="preserve">prijavitelja </w:t>
      </w:r>
      <w:r w:rsidRPr="007013CB">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4EA9A0B3" w14:textId="77777777" w:rsidR="00DE2577" w:rsidRPr="007013CB" w:rsidRDefault="00DE2577" w:rsidP="00FC11A7">
      <w:pPr>
        <w:spacing w:after="0" w:line="252" w:lineRule="auto"/>
        <w:jc w:val="both"/>
        <w:rPr>
          <w:rFonts w:ascii="Times New Roman" w:hAnsi="Times New Roman"/>
          <w:sz w:val="24"/>
          <w:szCs w:val="24"/>
        </w:rPr>
      </w:pPr>
    </w:p>
    <w:p w14:paraId="5A8AD13E" w14:textId="549F5752" w:rsidR="0013786B" w:rsidRPr="007013C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7013CB">
        <w:rPr>
          <w:rFonts w:ascii="Times New Roman" w:hAnsi="Times New Roman" w:cs="Times New Roman"/>
          <w:b/>
          <w:bCs/>
          <w:sz w:val="24"/>
          <w:szCs w:val="24"/>
          <w:lang w:val="hr-HR"/>
        </w:rPr>
        <w:t>Troškovi osoblja</w:t>
      </w:r>
      <w:r w:rsidRPr="007013CB">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Ukupni broj sati prijavljen po osobi za određenu godinu provedbe projekta ne smije prelaziti broj sati upotrijebljen pri izračunu te satnice.</w:t>
      </w:r>
    </w:p>
    <w:p w14:paraId="581EDFD0" w14:textId="77777777" w:rsidR="00082615" w:rsidRPr="007013CB"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5E3D94F4" w:rsidR="00DE2577" w:rsidRPr="007013CB"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t>1.1.</w:t>
      </w:r>
      <w:r w:rsidRPr="007013CB">
        <w:rPr>
          <w:rFonts w:ascii="Times New Roman" w:hAnsi="Times New Roman" w:cs="Times New Roman"/>
          <w:sz w:val="24"/>
          <w:szCs w:val="24"/>
          <w:lang w:val="hr-HR"/>
        </w:rPr>
        <w:tab/>
      </w:r>
      <w:r w:rsidRPr="007013CB">
        <w:rPr>
          <w:rFonts w:ascii="Times New Roman" w:hAnsi="Times New Roman" w:cs="Times New Roman"/>
          <w:b/>
          <w:bCs/>
          <w:sz w:val="24"/>
          <w:szCs w:val="24"/>
          <w:lang w:val="hr-HR"/>
        </w:rPr>
        <w:t>Postojeći zaposleni</w:t>
      </w:r>
      <w:r w:rsidRPr="007013CB">
        <w:rPr>
          <w:rFonts w:ascii="Times New Roman" w:hAnsi="Times New Roman" w:cs="Times New Roman"/>
          <w:sz w:val="24"/>
          <w:szCs w:val="24"/>
          <w:lang w:val="hr-HR"/>
        </w:rPr>
        <w:t xml:space="preserve">, </w:t>
      </w:r>
      <w:r w:rsidR="00D15CB5" w:rsidRPr="007013CB">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sidRPr="007013CB">
        <w:rPr>
          <w:rFonts w:ascii="Times New Roman" w:hAnsi="Times New Roman" w:cs="Times New Roman"/>
          <w:sz w:val="24"/>
          <w:szCs w:val="24"/>
          <w:lang w:val="hr-HR"/>
        </w:rPr>
        <w:t xml:space="preserve">: </w:t>
      </w:r>
    </w:p>
    <w:p w14:paraId="5A953841" w14:textId="6581B872" w:rsidR="00D15CB5" w:rsidRPr="007013CB"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lastRenderedPageBreak/>
        <w:t>a) za radno mjesto na kojem postoji djelatnik koji je bio zaposlen kod prijavitelja zadnjih 12 uzastopnih punih mjeseci koji prethode mjesecu u kojem se podnosi projektni prijedlog, bruto iznos temeljen je na stvarnoj plaći tog radnog mjesta;</w:t>
      </w:r>
    </w:p>
    <w:p w14:paraId="299C0662" w14:textId="19CB8BF3" w:rsidR="00D15CB5" w:rsidRPr="007013CB"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t>b) za radno mjesto na kojem postoji djelatnik koji je bio zaposlen kod prijavitelja</w:t>
      </w:r>
      <w:r w:rsidR="003B4F19">
        <w:rPr>
          <w:rFonts w:ascii="Times New Roman" w:hAnsi="Times New Roman" w:cs="Times New Roman"/>
          <w:sz w:val="24"/>
          <w:szCs w:val="24"/>
          <w:lang w:val="hr-HR"/>
        </w:rPr>
        <w:t xml:space="preserve"> </w:t>
      </w:r>
      <w:r w:rsidRPr="007013CB">
        <w:rPr>
          <w:rFonts w:ascii="Times New Roman" w:hAnsi="Times New Roman" w:cs="Times New Roman"/>
          <w:sz w:val="24"/>
          <w:szCs w:val="24"/>
          <w:lang w:val="hr-HR"/>
        </w:rPr>
        <w:t>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p>
    <w:p w14:paraId="69562580" w14:textId="612B70DA" w:rsidR="00DE2577" w:rsidRPr="007013CB"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7013CB"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t>1.2.</w:t>
      </w:r>
      <w:r w:rsidRPr="007013CB">
        <w:rPr>
          <w:rFonts w:ascii="Times New Roman" w:hAnsi="Times New Roman" w:cs="Times New Roman"/>
          <w:sz w:val="24"/>
          <w:szCs w:val="24"/>
          <w:lang w:val="hr-HR"/>
        </w:rPr>
        <w:tab/>
      </w:r>
      <w:r w:rsidRPr="007013CB">
        <w:rPr>
          <w:rFonts w:ascii="Times New Roman" w:hAnsi="Times New Roman" w:cs="Times New Roman"/>
          <w:b/>
          <w:bCs/>
          <w:sz w:val="24"/>
          <w:szCs w:val="24"/>
          <w:lang w:val="hr-HR"/>
        </w:rPr>
        <w:t>Novozaposleni</w:t>
      </w:r>
      <w:r w:rsidRPr="007013CB">
        <w:rPr>
          <w:rFonts w:ascii="Times New Roman" w:hAnsi="Times New Roman" w:cs="Times New Roman"/>
          <w:sz w:val="24"/>
          <w:szCs w:val="24"/>
          <w:lang w:val="hr-HR"/>
        </w:rPr>
        <w:t>, godišnji bruto iznosi troškova plaća izračunavaju se:</w:t>
      </w:r>
    </w:p>
    <w:p w14:paraId="371036F4" w14:textId="3E92C960" w:rsidR="00DE2577" w:rsidRPr="007013CB"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t xml:space="preserve">a) </w:t>
      </w:r>
      <w:r w:rsidR="00D15CB5" w:rsidRPr="007013CB">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p>
    <w:p w14:paraId="5D12357D" w14:textId="534DE410" w:rsidR="000813F9" w:rsidRPr="007013CB"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7013CB">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sidRPr="007013CB">
        <w:rPr>
          <w:rFonts w:ascii="Times New Roman" w:hAnsi="Times New Roman" w:cs="Times New Roman"/>
          <w:sz w:val="24"/>
          <w:szCs w:val="24"/>
          <w:lang w:val="hr-HR"/>
        </w:rPr>
        <w:t>, izračun se vrši temeljem podatak</w:t>
      </w:r>
      <w:r w:rsidR="00866074">
        <w:rPr>
          <w:rFonts w:ascii="Times New Roman" w:hAnsi="Times New Roman" w:cs="Times New Roman"/>
          <w:sz w:val="24"/>
          <w:szCs w:val="24"/>
          <w:lang w:val="hr-HR"/>
        </w:rPr>
        <w:t xml:space="preserve">a Državnog zavoda za statistiku, a sukladno tablici niže: </w:t>
      </w:r>
    </w:p>
    <w:p w14:paraId="33C67F43" w14:textId="51591CE0" w:rsidR="002464E1" w:rsidRPr="007013CB" w:rsidRDefault="002464E1" w:rsidP="002464E1">
      <w:pPr>
        <w:pStyle w:val="NoSpacing"/>
        <w:spacing w:after="120" w:line="252" w:lineRule="auto"/>
        <w:jc w:val="both"/>
        <w:rPr>
          <w:rFonts w:ascii="Times New Roman" w:eastAsiaTheme="minorHAnsi" w:hAnsi="Times New Roman" w:cs="Times New Roman"/>
          <w:bCs/>
          <w:sz w:val="24"/>
          <w:szCs w:val="24"/>
        </w:rPr>
      </w:pPr>
      <w:bookmarkStart w:id="1" w:name="_Hlk99485172"/>
    </w:p>
    <w:tbl>
      <w:tblPr>
        <w:tblW w:w="5000" w:type="pct"/>
        <w:tblLayout w:type="fixed"/>
        <w:tblLook w:val="04A0" w:firstRow="1" w:lastRow="0" w:firstColumn="1" w:lastColumn="0" w:noHBand="0" w:noVBand="1"/>
      </w:tblPr>
      <w:tblGrid>
        <w:gridCol w:w="490"/>
        <w:gridCol w:w="2268"/>
        <w:gridCol w:w="2052"/>
        <w:gridCol w:w="1984"/>
        <w:gridCol w:w="993"/>
        <w:gridCol w:w="1553"/>
      </w:tblGrid>
      <w:tr w:rsidR="00F921EE" w:rsidRPr="00F921EE" w14:paraId="159131A5" w14:textId="77777777" w:rsidTr="00F921EE">
        <w:tc>
          <w:tcPr>
            <w:tcW w:w="490" w:type="dxa"/>
            <w:tcBorders>
              <w:top w:val="single" w:sz="8" w:space="0" w:color="auto"/>
              <w:left w:val="single" w:sz="8" w:space="0" w:color="auto"/>
              <w:bottom w:val="single" w:sz="8" w:space="0" w:color="auto"/>
              <w:right w:val="single" w:sz="8" w:space="0" w:color="auto"/>
            </w:tcBorders>
            <w:shd w:val="clear" w:color="000000" w:fill="782C2A"/>
            <w:noWrap/>
            <w:vAlign w:val="center"/>
            <w:hideMark/>
          </w:tcPr>
          <w:bookmarkEnd w:id="0"/>
          <w:bookmarkEnd w:id="1"/>
          <w:p w14:paraId="17A5FA8F" w14:textId="77777777" w:rsidR="00F921EE" w:rsidRPr="00F921EE" w:rsidRDefault="00F921EE" w:rsidP="00F921EE">
            <w:pPr>
              <w:spacing w:after="0" w:line="240" w:lineRule="auto"/>
              <w:rPr>
                <w:rFonts w:ascii="Times New Roman" w:eastAsia="Times New Roman" w:hAnsi="Times New Roman" w:cs="Times New Roman"/>
                <w:color w:val="FFFFFF"/>
                <w:sz w:val="20"/>
                <w:szCs w:val="20"/>
                <w:lang w:eastAsia="hr-HR"/>
              </w:rPr>
            </w:pPr>
            <w:r w:rsidRPr="00F921EE">
              <w:rPr>
                <w:rFonts w:ascii="Times New Roman" w:eastAsia="Times New Roman" w:hAnsi="Times New Roman" w:cs="Times New Roman"/>
                <w:color w:val="FFFFFF"/>
                <w:sz w:val="20"/>
                <w:szCs w:val="20"/>
                <w:lang w:eastAsia="hr-HR"/>
              </w:rPr>
              <w:t> </w:t>
            </w:r>
          </w:p>
        </w:tc>
        <w:tc>
          <w:tcPr>
            <w:tcW w:w="2268" w:type="dxa"/>
            <w:tcBorders>
              <w:top w:val="single" w:sz="8" w:space="0" w:color="auto"/>
              <w:left w:val="nil"/>
              <w:bottom w:val="single" w:sz="8" w:space="0" w:color="auto"/>
              <w:right w:val="single" w:sz="8" w:space="0" w:color="auto"/>
            </w:tcBorders>
            <w:shd w:val="clear" w:color="000000" w:fill="782C2A"/>
            <w:noWrap/>
            <w:vAlign w:val="center"/>
            <w:hideMark/>
          </w:tcPr>
          <w:p w14:paraId="5589ED5B" w14:textId="77777777" w:rsidR="00F921EE" w:rsidRPr="00F921EE" w:rsidRDefault="00F921EE" w:rsidP="00F921EE">
            <w:pPr>
              <w:spacing w:after="0" w:line="240" w:lineRule="auto"/>
              <w:rPr>
                <w:rFonts w:ascii="Times New Roman" w:eastAsia="Times New Roman" w:hAnsi="Times New Roman" w:cs="Times New Roman"/>
                <w:color w:val="FFFFFF"/>
                <w:sz w:val="20"/>
                <w:szCs w:val="20"/>
                <w:lang w:eastAsia="hr-HR"/>
              </w:rPr>
            </w:pPr>
            <w:r w:rsidRPr="00F921EE">
              <w:rPr>
                <w:rFonts w:ascii="Times New Roman" w:eastAsia="Times New Roman" w:hAnsi="Times New Roman" w:cs="Times New Roman"/>
                <w:color w:val="FFFFFF"/>
                <w:sz w:val="20"/>
                <w:szCs w:val="20"/>
                <w:lang w:eastAsia="hr-HR"/>
              </w:rPr>
              <w:t> </w:t>
            </w:r>
          </w:p>
        </w:tc>
        <w:tc>
          <w:tcPr>
            <w:tcW w:w="2052" w:type="dxa"/>
            <w:tcBorders>
              <w:top w:val="single" w:sz="8" w:space="0" w:color="auto"/>
              <w:left w:val="nil"/>
              <w:bottom w:val="single" w:sz="8" w:space="0" w:color="auto"/>
              <w:right w:val="single" w:sz="8" w:space="0" w:color="auto"/>
            </w:tcBorders>
            <w:shd w:val="clear" w:color="000000" w:fill="782C2A"/>
            <w:vAlign w:val="center"/>
            <w:hideMark/>
          </w:tcPr>
          <w:p w14:paraId="276398BF" w14:textId="77777777" w:rsidR="00F921EE" w:rsidRPr="00F921EE" w:rsidRDefault="00F921EE" w:rsidP="00F921EE">
            <w:pPr>
              <w:spacing w:after="0" w:line="240" w:lineRule="auto"/>
              <w:jc w:val="center"/>
              <w:rPr>
                <w:rFonts w:ascii="Times New Roman" w:eastAsia="Times New Roman" w:hAnsi="Times New Roman" w:cs="Times New Roman"/>
                <w:color w:val="FFFFFF"/>
                <w:sz w:val="20"/>
                <w:szCs w:val="20"/>
                <w:lang w:eastAsia="hr-HR"/>
              </w:rPr>
            </w:pPr>
            <w:r w:rsidRPr="00F921EE">
              <w:rPr>
                <w:rFonts w:ascii="Times New Roman" w:eastAsia="Times New Roman" w:hAnsi="Times New Roman" w:cs="Times New Roman"/>
                <w:color w:val="FFFFFF"/>
                <w:sz w:val="20"/>
                <w:szCs w:val="20"/>
                <w:lang w:eastAsia="hr-HR"/>
              </w:rPr>
              <w:t>Bruto 1 prosjek za 12 mjeseci (I.2021-XII.2021)</w:t>
            </w:r>
          </w:p>
        </w:tc>
        <w:tc>
          <w:tcPr>
            <w:tcW w:w="1984" w:type="dxa"/>
            <w:tcBorders>
              <w:top w:val="single" w:sz="8" w:space="0" w:color="auto"/>
              <w:left w:val="nil"/>
              <w:bottom w:val="single" w:sz="8" w:space="0" w:color="auto"/>
              <w:right w:val="single" w:sz="8" w:space="0" w:color="auto"/>
            </w:tcBorders>
            <w:shd w:val="clear" w:color="000000" w:fill="782C2A"/>
            <w:vAlign w:val="center"/>
            <w:hideMark/>
          </w:tcPr>
          <w:p w14:paraId="32E7A550" w14:textId="77777777" w:rsidR="00F921EE" w:rsidRPr="00F921EE" w:rsidRDefault="00F921EE" w:rsidP="00F921EE">
            <w:pPr>
              <w:spacing w:after="0" w:line="240" w:lineRule="auto"/>
              <w:jc w:val="center"/>
              <w:rPr>
                <w:rFonts w:ascii="Times New Roman" w:eastAsia="Times New Roman" w:hAnsi="Times New Roman" w:cs="Times New Roman"/>
                <w:color w:val="FFFFFF"/>
                <w:sz w:val="20"/>
                <w:szCs w:val="20"/>
                <w:lang w:eastAsia="hr-HR"/>
              </w:rPr>
            </w:pPr>
            <w:r w:rsidRPr="00F921EE">
              <w:rPr>
                <w:rFonts w:ascii="Times New Roman" w:eastAsia="Times New Roman" w:hAnsi="Times New Roman" w:cs="Times New Roman"/>
                <w:color w:val="FFFFFF"/>
                <w:sz w:val="20"/>
                <w:szCs w:val="20"/>
                <w:lang w:eastAsia="hr-HR"/>
              </w:rPr>
              <w:t xml:space="preserve">Doprinosi </w:t>
            </w:r>
          </w:p>
        </w:tc>
        <w:tc>
          <w:tcPr>
            <w:tcW w:w="993" w:type="dxa"/>
            <w:tcBorders>
              <w:top w:val="single" w:sz="8" w:space="0" w:color="auto"/>
              <w:left w:val="nil"/>
              <w:bottom w:val="single" w:sz="8" w:space="0" w:color="auto"/>
              <w:right w:val="single" w:sz="8" w:space="0" w:color="auto"/>
            </w:tcBorders>
            <w:shd w:val="clear" w:color="000000" w:fill="782C2A"/>
            <w:vAlign w:val="center"/>
            <w:hideMark/>
          </w:tcPr>
          <w:p w14:paraId="7BBDC44D" w14:textId="77777777" w:rsidR="00F921EE" w:rsidRPr="00F921EE" w:rsidRDefault="00F921EE" w:rsidP="00F921EE">
            <w:pPr>
              <w:spacing w:after="0" w:line="240" w:lineRule="auto"/>
              <w:jc w:val="center"/>
              <w:rPr>
                <w:rFonts w:ascii="Times New Roman" w:eastAsia="Times New Roman" w:hAnsi="Times New Roman" w:cs="Times New Roman"/>
                <w:color w:val="FFFFFF"/>
                <w:sz w:val="20"/>
                <w:szCs w:val="20"/>
                <w:lang w:eastAsia="hr-HR"/>
              </w:rPr>
            </w:pPr>
            <w:r w:rsidRPr="00F921EE">
              <w:rPr>
                <w:rFonts w:ascii="Times New Roman" w:eastAsia="Times New Roman" w:hAnsi="Times New Roman" w:cs="Times New Roman"/>
                <w:color w:val="FFFFFF"/>
                <w:sz w:val="20"/>
                <w:szCs w:val="20"/>
                <w:lang w:eastAsia="hr-HR"/>
              </w:rPr>
              <w:t>Bruto 2</w:t>
            </w:r>
          </w:p>
        </w:tc>
        <w:tc>
          <w:tcPr>
            <w:tcW w:w="1553" w:type="dxa"/>
            <w:tcBorders>
              <w:top w:val="single" w:sz="8" w:space="0" w:color="auto"/>
              <w:left w:val="nil"/>
              <w:bottom w:val="single" w:sz="8" w:space="0" w:color="auto"/>
              <w:right w:val="single" w:sz="8" w:space="0" w:color="auto"/>
            </w:tcBorders>
            <w:shd w:val="clear" w:color="000000" w:fill="782C2A"/>
            <w:vAlign w:val="center"/>
            <w:hideMark/>
          </w:tcPr>
          <w:p w14:paraId="3A20C0CC" w14:textId="6EF1D250" w:rsidR="00F921EE" w:rsidRPr="00F921EE" w:rsidRDefault="00F921EE" w:rsidP="00F921EE">
            <w:pPr>
              <w:spacing w:after="0" w:line="240" w:lineRule="auto"/>
              <w:jc w:val="center"/>
              <w:rPr>
                <w:rFonts w:ascii="Times New Roman" w:eastAsia="Times New Roman" w:hAnsi="Times New Roman" w:cs="Times New Roman"/>
                <w:color w:val="FFFFFF"/>
                <w:sz w:val="20"/>
                <w:szCs w:val="20"/>
                <w:lang w:eastAsia="hr-HR"/>
              </w:rPr>
            </w:pPr>
            <w:r>
              <w:rPr>
                <w:rFonts w:ascii="Times New Roman" w:eastAsia="Times New Roman" w:hAnsi="Times New Roman" w:cs="Times New Roman"/>
                <w:color w:val="FFFFFF"/>
                <w:sz w:val="20"/>
                <w:szCs w:val="20"/>
                <w:lang w:eastAsia="hr-HR"/>
              </w:rPr>
              <w:t xml:space="preserve">Jedinični trošak plaće </w:t>
            </w:r>
          </w:p>
        </w:tc>
      </w:tr>
      <w:tr w:rsidR="00F921EE" w:rsidRPr="00F921EE" w14:paraId="1F30F304" w14:textId="77777777" w:rsidTr="00F921EE">
        <w:tc>
          <w:tcPr>
            <w:tcW w:w="490" w:type="dxa"/>
            <w:tcBorders>
              <w:top w:val="nil"/>
              <w:left w:val="single" w:sz="8" w:space="0" w:color="auto"/>
              <w:bottom w:val="single" w:sz="8" w:space="0" w:color="auto"/>
              <w:right w:val="single" w:sz="8" w:space="0" w:color="auto"/>
            </w:tcBorders>
            <w:shd w:val="clear" w:color="000000" w:fill="E6B8B7"/>
            <w:noWrap/>
            <w:vAlign w:val="center"/>
            <w:hideMark/>
          </w:tcPr>
          <w:p w14:paraId="7E2A511E" w14:textId="77777777" w:rsidR="00F921EE" w:rsidRPr="00F921EE" w:rsidRDefault="00F921EE" w:rsidP="00F921EE">
            <w:pPr>
              <w:spacing w:after="0" w:line="240" w:lineRule="auto"/>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M</w:t>
            </w:r>
          </w:p>
        </w:tc>
        <w:tc>
          <w:tcPr>
            <w:tcW w:w="2268" w:type="dxa"/>
            <w:tcBorders>
              <w:top w:val="nil"/>
              <w:left w:val="nil"/>
              <w:bottom w:val="single" w:sz="8" w:space="0" w:color="auto"/>
              <w:right w:val="single" w:sz="8" w:space="0" w:color="auto"/>
            </w:tcBorders>
            <w:shd w:val="clear" w:color="000000" w:fill="E6B8B7"/>
            <w:noWrap/>
            <w:vAlign w:val="center"/>
            <w:hideMark/>
          </w:tcPr>
          <w:p w14:paraId="3876E55C" w14:textId="77777777" w:rsidR="00F921EE" w:rsidRPr="00F921EE" w:rsidRDefault="00F921EE" w:rsidP="00F921EE">
            <w:pPr>
              <w:spacing w:after="0" w:line="240" w:lineRule="auto"/>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Stručne, znanstvene i tehničke djelatnosti</w:t>
            </w:r>
          </w:p>
        </w:tc>
        <w:tc>
          <w:tcPr>
            <w:tcW w:w="2052" w:type="dxa"/>
            <w:tcBorders>
              <w:top w:val="nil"/>
              <w:left w:val="nil"/>
              <w:bottom w:val="single" w:sz="8" w:space="0" w:color="auto"/>
              <w:right w:val="single" w:sz="8" w:space="0" w:color="auto"/>
            </w:tcBorders>
            <w:shd w:val="clear" w:color="auto" w:fill="auto"/>
            <w:noWrap/>
            <w:vAlign w:val="center"/>
            <w:hideMark/>
          </w:tcPr>
          <w:p w14:paraId="4449BED5"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1.448</w:t>
            </w:r>
          </w:p>
        </w:tc>
        <w:tc>
          <w:tcPr>
            <w:tcW w:w="1984" w:type="dxa"/>
            <w:tcBorders>
              <w:top w:val="nil"/>
              <w:left w:val="nil"/>
              <w:bottom w:val="single" w:sz="8" w:space="0" w:color="auto"/>
              <w:right w:val="single" w:sz="8" w:space="0" w:color="auto"/>
            </w:tcBorders>
            <w:shd w:val="clear" w:color="auto" w:fill="auto"/>
            <w:noWrap/>
            <w:vAlign w:val="center"/>
            <w:hideMark/>
          </w:tcPr>
          <w:p w14:paraId="5C2AC4FF"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1,165</w:t>
            </w:r>
          </w:p>
        </w:tc>
        <w:tc>
          <w:tcPr>
            <w:tcW w:w="993" w:type="dxa"/>
            <w:tcBorders>
              <w:top w:val="nil"/>
              <w:left w:val="nil"/>
              <w:bottom w:val="single" w:sz="8" w:space="0" w:color="auto"/>
              <w:right w:val="single" w:sz="8" w:space="0" w:color="auto"/>
            </w:tcBorders>
            <w:shd w:val="clear" w:color="auto" w:fill="auto"/>
            <w:noWrap/>
            <w:vAlign w:val="center"/>
            <w:hideMark/>
          </w:tcPr>
          <w:p w14:paraId="6FD45FBF"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1.687</w:t>
            </w:r>
          </w:p>
        </w:tc>
        <w:tc>
          <w:tcPr>
            <w:tcW w:w="1553" w:type="dxa"/>
            <w:tcBorders>
              <w:top w:val="nil"/>
              <w:left w:val="nil"/>
              <w:bottom w:val="single" w:sz="8" w:space="0" w:color="auto"/>
              <w:right w:val="single" w:sz="8" w:space="0" w:color="auto"/>
            </w:tcBorders>
            <w:shd w:val="clear" w:color="auto" w:fill="auto"/>
            <w:noWrap/>
            <w:vAlign w:val="center"/>
            <w:hideMark/>
          </w:tcPr>
          <w:p w14:paraId="416A1EEB"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11,77</w:t>
            </w:r>
          </w:p>
        </w:tc>
      </w:tr>
      <w:tr w:rsidR="00F921EE" w:rsidRPr="00F921EE" w14:paraId="5AD04B24" w14:textId="77777777" w:rsidTr="00F921EE">
        <w:tc>
          <w:tcPr>
            <w:tcW w:w="490" w:type="dxa"/>
            <w:tcBorders>
              <w:top w:val="nil"/>
              <w:left w:val="single" w:sz="8" w:space="0" w:color="auto"/>
              <w:bottom w:val="single" w:sz="8" w:space="0" w:color="auto"/>
              <w:right w:val="single" w:sz="8" w:space="0" w:color="auto"/>
            </w:tcBorders>
            <w:shd w:val="clear" w:color="000000" w:fill="E6B8B7"/>
            <w:noWrap/>
            <w:vAlign w:val="center"/>
            <w:hideMark/>
          </w:tcPr>
          <w:p w14:paraId="33E7AB88" w14:textId="77777777" w:rsidR="00F921EE" w:rsidRPr="00F921EE" w:rsidRDefault="00F921EE" w:rsidP="00F921EE">
            <w:pPr>
              <w:spacing w:after="0" w:line="240" w:lineRule="auto"/>
              <w:jc w:val="right"/>
              <w:rPr>
                <w:rFonts w:ascii="Times New Roman" w:eastAsia="Times New Roman" w:hAnsi="Times New Roman" w:cs="Times New Roman"/>
                <w:color w:val="000000"/>
                <w:sz w:val="20"/>
                <w:szCs w:val="20"/>
                <w:lang w:eastAsia="hr-HR"/>
              </w:rPr>
            </w:pPr>
            <w:r w:rsidRPr="00F921EE">
              <w:rPr>
                <w:rFonts w:ascii="Times New Roman" w:eastAsia="Times New Roman" w:hAnsi="Times New Roman" w:cs="Times New Roman"/>
                <w:color w:val="000000"/>
                <w:sz w:val="20"/>
                <w:szCs w:val="20"/>
                <w:lang w:eastAsia="hr-HR"/>
              </w:rPr>
              <w:t>72</w:t>
            </w:r>
          </w:p>
        </w:tc>
        <w:tc>
          <w:tcPr>
            <w:tcW w:w="2268" w:type="dxa"/>
            <w:tcBorders>
              <w:top w:val="nil"/>
              <w:left w:val="nil"/>
              <w:bottom w:val="single" w:sz="8" w:space="0" w:color="auto"/>
              <w:right w:val="single" w:sz="8" w:space="0" w:color="auto"/>
            </w:tcBorders>
            <w:shd w:val="clear" w:color="000000" w:fill="E6B8B7"/>
            <w:vAlign w:val="center"/>
            <w:hideMark/>
          </w:tcPr>
          <w:p w14:paraId="59AC5A65" w14:textId="77777777" w:rsidR="00F921EE" w:rsidRPr="00F921EE" w:rsidRDefault="00F921EE" w:rsidP="00F921EE">
            <w:pPr>
              <w:spacing w:after="0" w:line="240" w:lineRule="auto"/>
              <w:rPr>
                <w:rFonts w:ascii="Times New Roman" w:eastAsia="Times New Roman" w:hAnsi="Times New Roman" w:cs="Times New Roman"/>
                <w:color w:val="000000"/>
                <w:sz w:val="20"/>
                <w:szCs w:val="20"/>
                <w:lang w:eastAsia="hr-HR"/>
              </w:rPr>
            </w:pPr>
            <w:r w:rsidRPr="00F921EE">
              <w:rPr>
                <w:rFonts w:ascii="Times New Roman" w:eastAsia="Times New Roman" w:hAnsi="Times New Roman" w:cs="Times New Roman"/>
                <w:color w:val="000000"/>
                <w:sz w:val="20"/>
                <w:szCs w:val="20"/>
                <w:lang w:eastAsia="hr-HR"/>
              </w:rPr>
              <w:t>Znanstveno istraživanje i razvoj</w:t>
            </w:r>
          </w:p>
        </w:tc>
        <w:tc>
          <w:tcPr>
            <w:tcW w:w="2052" w:type="dxa"/>
            <w:tcBorders>
              <w:top w:val="nil"/>
              <w:left w:val="nil"/>
              <w:bottom w:val="single" w:sz="8" w:space="0" w:color="auto"/>
              <w:right w:val="single" w:sz="8" w:space="0" w:color="auto"/>
            </w:tcBorders>
            <w:shd w:val="clear" w:color="auto" w:fill="auto"/>
            <w:noWrap/>
            <w:vAlign w:val="center"/>
            <w:hideMark/>
          </w:tcPr>
          <w:p w14:paraId="4414B44D" w14:textId="77777777" w:rsidR="00F921EE" w:rsidRPr="00F921EE" w:rsidRDefault="00F921EE" w:rsidP="00F921EE">
            <w:pPr>
              <w:spacing w:after="0" w:line="240" w:lineRule="auto"/>
              <w:jc w:val="right"/>
              <w:rPr>
                <w:rFonts w:ascii="Times New Roman" w:eastAsia="Times New Roman" w:hAnsi="Times New Roman" w:cs="Times New Roman"/>
                <w:color w:val="000000"/>
                <w:sz w:val="20"/>
                <w:szCs w:val="20"/>
                <w:lang w:eastAsia="hr-HR"/>
              </w:rPr>
            </w:pPr>
            <w:r w:rsidRPr="00F921EE">
              <w:rPr>
                <w:rFonts w:ascii="Times New Roman" w:eastAsia="Times New Roman" w:hAnsi="Times New Roman" w:cs="Times New Roman"/>
                <w:color w:val="000000"/>
                <w:sz w:val="20"/>
                <w:szCs w:val="20"/>
                <w:lang w:eastAsia="hr-HR"/>
              </w:rPr>
              <w:t>2.022</w:t>
            </w:r>
          </w:p>
        </w:tc>
        <w:tc>
          <w:tcPr>
            <w:tcW w:w="1984" w:type="dxa"/>
            <w:tcBorders>
              <w:top w:val="nil"/>
              <w:left w:val="nil"/>
              <w:bottom w:val="single" w:sz="8" w:space="0" w:color="auto"/>
              <w:right w:val="single" w:sz="8" w:space="0" w:color="auto"/>
            </w:tcBorders>
            <w:shd w:val="clear" w:color="auto" w:fill="auto"/>
            <w:noWrap/>
            <w:vAlign w:val="center"/>
            <w:hideMark/>
          </w:tcPr>
          <w:p w14:paraId="6955BF1E" w14:textId="77777777" w:rsidR="00F921EE" w:rsidRPr="00F921EE" w:rsidRDefault="00F921EE" w:rsidP="00F921EE">
            <w:pPr>
              <w:spacing w:after="0" w:line="240" w:lineRule="auto"/>
              <w:jc w:val="right"/>
              <w:rPr>
                <w:rFonts w:ascii="Times New Roman" w:eastAsia="Times New Roman" w:hAnsi="Times New Roman" w:cs="Times New Roman"/>
                <w:color w:val="000000"/>
                <w:sz w:val="20"/>
                <w:szCs w:val="20"/>
                <w:lang w:eastAsia="hr-HR"/>
              </w:rPr>
            </w:pPr>
            <w:r w:rsidRPr="00F921EE">
              <w:rPr>
                <w:rFonts w:ascii="Times New Roman" w:eastAsia="Times New Roman" w:hAnsi="Times New Roman" w:cs="Times New Roman"/>
                <w:color w:val="000000"/>
                <w:sz w:val="20"/>
                <w:szCs w:val="20"/>
                <w:lang w:eastAsia="hr-HR"/>
              </w:rPr>
              <w:t>1,165</w:t>
            </w:r>
          </w:p>
        </w:tc>
        <w:tc>
          <w:tcPr>
            <w:tcW w:w="993" w:type="dxa"/>
            <w:tcBorders>
              <w:top w:val="nil"/>
              <w:left w:val="nil"/>
              <w:bottom w:val="single" w:sz="8" w:space="0" w:color="auto"/>
              <w:right w:val="single" w:sz="8" w:space="0" w:color="auto"/>
            </w:tcBorders>
            <w:shd w:val="clear" w:color="auto" w:fill="auto"/>
            <w:noWrap/>
            <w:vAlign w:val="center"/>
            <w:hideMark/>
          </w:tcPr>
          <w:p w14:paraId="1991D73D"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2.356</w:t>
            </w:r>
          </w:p>
        </w:tc>
        <w:tc>
          <w:tcPr>
            <w:tcW w:w="1553" w:type="dxa"/>
            <w:tcBorders>
              <w:top w:val="nil"/>
              <w:left w:val="nil"/>
              <w:bottom w:val="single" w:sz="8" w:space="0" w:color="auto"/>
              <w:right w:val="single" w:sz="8" w:space="0" w:color="auto"/>
            </w:tcBorders>
            <w:shd w:val="clear" w:color="auto" w:fill="auto"/>
            <w:noWrap/>
            <w:vAlign w:val="center"/>
            <w:hideMark/>
          </w:tcPr>
          <w:p w14:paraId="0AFB03DF" w14:textId="77777777" w:rsidR="00F921EE" w:rsidRPr="00F921EE" w:rsidRDefault="00F921EE" w:rsidP="00F921EE">
            <w:pPr>
              <w:spacing w:after="0" w:line="240" w:lineRule="auto"/>
              <w:jc w:val="right"/>
              <w:rPr>
                <w:rFonts w:ascii="Times New Roman" w:eastAsia="Times New Roman" w:hAnsi="Times New Roman" w:cs="Times New Roman"/>
                <w:b/>
                <w:bCs/>
                <w:color w:val="000000"/>
                <w:sz w:val="20"/>
                <w:szCs w:val="20"/>
                <w:lang w:eastAsia="hr-HR"/>
              </w:rPr>
            </w:pPr>
            <w:r w:rsidRPr="00F921EE">
              <w:rPr>
                <w:rFonts w:ascii="Times New Roman" w:eastAsia="Times New Roman" w:hAnsi="Times New Roman" w:cs="Times New Roman"/>
                <w:b/>
                <w:bCs/>
                <w:color w:val="000000"/>
                <w:sz w:val="20"/>
                <w:szCs w:val="20"/>
                <w:lang w:eastAsia="hr-HR"/>
              </w:rPr>
              <w:t>16,43</w:t>
            </w:r>
          </w:p>
        </w:tc>
      </w:tr>
    </w:tbl>
    <w:p w14:paraId="1C75BFBA" w14:textId="4EEB81AC" w:rsidR="00E01C76" w:rsidRDefault="00E01C76" w:rsidP="00D15CB5">
      <w:pPr>
        <w:pStyle w:val="NoSpacing"/>
        <w:spacing w:after="120" w:line="252" w:lineRule="auto"/>
        <w:jc w:val="both"/>
      </w:pPr>
      <w:bookmarkStart w:id="2" w:name="_GoBack"/>
      <w:bookmarkEnd w:id="2"/>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FE1BC" w14:textId="77777777" w:rsidR="0013427A" w:rsidRDefault="0013427A" w:rsidP="000813F9">
      <w:pPr>
        <w:spacing w:after="0" w:line="240" w:lineRule="auto"/>
      </w:pPr>
      <w:r>
        <w:separator/>
      </w:r>
    </w:p>
  </w:endnote>
  <w:endnote w:type="continuationSeparator" w:id="0">
    <w:p w14:paraId="3FDA4B03" w14:textId="77777777" w:rsidR="0013427A" w:rsidRDefault="0013427A"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C2DA46F" w:rsidR="000813F9" w:rsidRDefault="000813F9">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866074">
              <w:rPr>
                <w:rFonts w:ascii="Times New Roman" w:hAnsi="Times New Roman" w:cs="Times New Roman"/>
                <w:bCs/>
                <w:noProof/>
                <w:sz w:val="18"/>
                <w:szCs w:val="18"/>
              </w:rPr>
              <w:t>1</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866074">
              <w:rPr>
                <w:rFonts w:ascii="Times New Roman" w:hAnsi="Times New Roman" w:cs="Times New Roman"/>
                <w:bCs/>
                <w:noProof/>
                <w:sz w:val="18"/>
                <w:szCs w:val="18"/>
              </w:rPr>
              <w:t>2</w:t>
            </w:r>
            <w:r w:rsidRPr="000813F9">
              <w:rPr>
                <w:rFonts w:ascii="Times New Roman" w:hAnsi="Times New Roman" w:cs="Times New Roman"/>
                <w:bCs/>
                <w:sz w:val="18"/>
                <w:szCs w:val="18"/>
              </w:rPr>
              <w:fldChar w:fldCharType="end"/>
            </w:r>
          </w:p>
        </w:sdtContent>
      </w:sdt>
    </w:sdtContent>
  </w:sdt>
  <w:p w14:paraId="138BB508" w14:textId="77777777" w:rsidR="000813F9" w:rsidRDefault="00081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0B92" w14:textId="77777777" w:rsidR="0013427A" w:rsidRDefault="0013427A" w:rsidP="000813F9">
      <w:pPr>
        <w:spacing w:after="0" w:line="240" w:lineRule="auto"/>
      </w:pPr>
      <w:r>
        <w:separator/>
      </w:r>
    </w:p>
  </w:footnote>
  <w:footnote w:type="continuationSeparator" w:id="0">
    <w:p w14:paraId="6ED4A5C9" w14:textId="77777777" w:rsidR="0013427A" w:rsidRDefault="0013427A" w:rsidP="0008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391D5" w14:textId="032A6F3E" w:rsidR="000813F9" w:rsidRPr="00BD3AB9" w:rsidRDefault="000813F9"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813F9" w:rsidRDefault="00081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26019"/>
    <w:rsid w:val="000813F9"/>
    <w:rsid w:val="00082615"/>
    <w:rsid w:val="0013427A"/>
    <w:rsid w:val="0013786B"/>
    <w:rsid w:val="00145B6B"/>
    <w:rsid w:val="001D0669"/>
    <w:rsid w:val="001E3CB1"/>
    <w:rsid w:val="002464E1"/>
    <w:rsid w:val="002D1E05"/>
    <w:rsid w:val="003B4F19"/>
    <w:rsid w:val="00414824"/>
    <w:rsid w:val="0047332B"/>
    <w:rsid w:val="0048465E"/>
    <w:rsid w:val="00491D2C"/>
    <w:rsid w:val="004B7149"/>
    <w:rsid w:val="005203BE"/>
    <w:rsid w:val="00586F78"/>
    <w:rsid w:val="006B37A2"/>
    <w:rsid w:val="007013CB"/>
    <w:rsid w:val="00731A12"/>
    <w:rsid w:val="00817511"/>
    <w:rsid w:val="00847DFF"/>
    <w:rsid w:val="00866074"/>
    <w:rsid w:val="008B285F"/>
    <w:rsid w:val="008B4277"/>
    <w:rsid w:val="00906B79"/>
    <w:rsid w:val="00981AD6"/>
    <w:rsid w:val="00992542"/>
    <w:rsid w:val="00A011BA"/>
    <w:rsid w:val="00A050E2"/>
    <w:rsid w:val="00A561D1"/>
    <w:rsid w:val="00A873D2"/>
    <w:rsid w:val="00AE3C47"/>
    <w:rsid w:val="00B016F5"/>
    <w:rsid w:val="00B44515"/>
    <w:rsid w:val="00B56040"/>
    <w:rsid w:val="00C01821"/>
    <w:rsid w:val="00C20177"/>
    <w:rsid w:val="00C9508B"/>
    <w:rsid w:val="00D15CB5"/>
    <w:rsid w:val="00DE2577"/>
    <w:rsid w:val="00E01C76"/>
    <w:rsid w:val="00E1081B"/>
    <w:rsid w:val="00E276BA"/>
    <w:rsid w:val="00E524A8"/>
    <w:rsid w:val="00F921EE"/>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00335700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 w:id="18255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Ana Varjačić</cp:lastModifiedBy>
  <cp:revision>6</cp:revision>
  <dcterms:created xsi:type="dcterms:W3CDTF">2022-11-16T10:18:00Z</dcterms:created>
  <dcterms:modified xsi:type="dcterms:W3CDTF">2022-12-29T16:04:00Z</dcterms:modified>
</cp:coreProperties>
</file>