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7912" w14:textId="77777777" w:rsidR="00C35AE7" w:rsidRDefault="00267F71" w:rsidP="00252E20">
      <w:pPr>
        <w:jc w:val="center"/>
        <w:rPr>
          <w:rFonts w:ascii="Times New Roman" w:hAnsi="Times New Roman" w:cs="Times New Roman"/>
          <w:b/>
          <w:sz w:val="32"/>
        </w:rPr>
      </w:pPr>
      <w:bookmarkStart w:id="0" w:name="_GoBack"/>
      <w:bookmarkEnd w:id="0"/>
      <w:r w:rsidRPr="00CB7727">
        <w:rPr>
          <w:rFonts w:ascii="Times New Roman" w:hAnsi="Times New Roman" w:cs="Times New Roman"/>
          <w:b/>
          <w:sz w:val="32"/>
        </w:rPr>
        <w:t xml:space="preserve">POZIV NA </w:t>
      </w:r>
      <w:r w:rsidRPr="002B2B9B">
        <w:rPr>
          <w:rFonts w:ascii="Times New Roman" w:hAnsi="Times New Roman" w:cs="Times New Roman"/>
          <w:b/>
          <w:sz w:val="32"/>
        </w:rPr>
        <w:t>DODJELU BESPOVRATNIH SREDSTAVA</w:t>
      </w:r>
      <w:r w:rsidRPr="002B2B9B" w:rsidDel="006033F3">
        <w:rPr>
          <w:rFonts w:ascii="Times New Roman" w:hAnsi="Times New Roman" w:cs="Times New Roman"/>
          <w:b/>
          <w:sz w:val="32"/>
        </w:rPr>
        <w:t xml:space="preserve"> </w:t>
      </w:r>
    </w:p>
    <w:p w14:paraId="4614923C" w14:textId="35189C6E" w:rsidR="00267F71" w:rsidRPr="00252E20" w:rsidRDefault="00252E20" w:rsidP="00252E20">
      <w:pPr>
        <w:jc w:val="center"/>
        <w:rPr>
          <w:rFonts w:ascii="Times New Roman" w:eastAsiaTheme="minorEastAsia" w:hAnsi="Times New Roman" w:cs="Times New Roman"/>
          <w:b/>
          <w:bCs/>
          <w:color w:val="171796"/>
          <w:sz w:val="32"/>
          <w:szCs w:val="40"/>
          <w:lang w:eastAsia="hr-HR"/>
        </w:rPr>
      </w:pPr>
      <w:r w:rsidRPr="00252E20">
        <w:rPr>
          <w:rFonts w:ascii="Times New Roman" w:eastAsiaTheme="minorEastAsia" w:hAnsi="Times New Roman" w:cs="Times New Roman"/>
          <w:b/>
          <w:bCs/>
          <w:color w:val="171796"/>
          <w:sz w:val="32"/>
          <w:szCs w:val="40"/>
          <w:lang w:eastAsia="hr-HR"/>
        </w:rPr>
        <w:t>RAZVOJNE ISTRAŽIVAČKE POTPORE</w:t>
      </w:r>
    </w:p>
    <w:p w14:paraId="1E3AE7A2" w14:textId="40A7A937" w:rsidR="00267F71" w:rsidRPr="002B2B9B" w:rsidRDefault="00267F71" w:rsidP="00267F71">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C35AE7">
        <w:rPr>
          <w:rFonts w:ascii="Times New Roman" w:hAnsi="Times New Roman" w:cs="Times New Roman"/>
          <w:b/>
          <w:i/>
          <w:sz w:val="24"/>
          <w:szCs w:val="24"/>
        </w:rPr>
        <w:t>C3.2.</w:t>
      </w:r>
      <w:r w:rsidR="006D62F0" w:rsidRPr="006D62F0">
        <w:rPr>
          <w:rFonts w:ascii="Times New Roman" w:hAnsi="Times New Roman" w:cs="Times New Roman"/>
          <w:b/>
          <w:i/>
          <w:sz w:val="24"/>
          <w:szCs w:val="24"/>
        </w:rPr>
        <w:t>R2-I1.06</w:t>
      </w:r>
      <w:r w:rsidRPr="002B2B9B">
        <w:rPr>
          <w:rFonts w:ascii="Times New Roman" w:hAnsi="Times New Roman" w:cs="Times New Roman"/>
          <w:b/>
          <w:i/>
          <w:sz w:val="24"/>
          <w:szCs w:val="24"/>
        </w:rPr>
        <w:t>)</w:t>
      </w:r>
    </w:p>
    <w:p w14:paraId="54D4F18A" w14:textId="77777777" w:rsidR="00267F71" w:rsidRPr="002B2B9B" w:rsidRDefault="00267F71" w:rsidP="00267F71">
      <w:pPr>
        <w:jc w:val="center"/>
        <w:rPr>
          <w:rFonts w:ascii="Times New Roman" w:hAnsi="Times New Roman" w:cs="Times New Roman"/>
          <w:b/>
          <w:sz w:val="24"/>
        </w:rPr>
      </w:pPr>
    </w:p>
    <w:p w14:paraId="0843241C" w14:textId="21D6B467" w:rsidR="00267F71" w:rsidRPr="002B2B9B" w:rsidRDefault="00272D3A" w:rsidP="00267F71">
      <w:pPr>
        <w:tabs>
          <w:tab w:val="left" w:pos="1257"/>
        </w:tabs>
        <w:jc w:val="center"/>
        <w:rPr>
          <w:rFonts w:ascii="Times New Roman" w:eastAsiaTheme="minorEastAsia" w:hAnsi="Times New Roman" w:cs="Times New Roman"/>
          <w:b/>
          <w:bCs/>
          <w:color w:val="171796"/>
          <w:sz w:val="32"/>
          <w:szCs w:val="40"/>
          <w:lang w:eastAsia="hr-HR"/>
        </w:rPr>
      </w:pPr>
      <w:r>
        <w:rPr>
          <w:rFonts w:ascii="Times New Roman" w:eastAsiaTheme="minorEastAsia" w:hAnsi="Times New Roman" w:cs="Times New Roman"/>
          <w:b/>
          <w:bCs/>
          <w:color w:val="171796"/>
          <w:sz w:val="32"/>
          <w:szCs w:val="40"/>
          <w:lang w:eastAsia="hr-HR"/>
        </w:rPr>
        <w:t>OBRAZAC 3</w:t>
      </w:r>
      <w:r w:rsidR="00267F71" w:rsidRPr="002B2B9B">
        <w:rPr>
          <w:rFonts w:ascii="Times New Roman" w:eastAsiaTheme="minorEastAsia" w:hAnsi="Times New Roman" w:cs="Times New Roman"/>
          <w:b/>
          <w:bCs/>
          <w:color w:val="171796"/>
          <w:sz w:val="32"/>
          <w:szCs w:val="40"/>
          <w:lang w:eastAsia="hr-HR"/>
        </w:rPr>
        <w:t xml:space="preserve">. </w:t>
      </w:r>
    </w:p>
    <w:p w14:paraId="12CD0C02" w14:textId="77777777" w:rsidR="00267F71" w:rsidRPr="002B2B9B" w:rsidRDefault="00267F71" w:rsidP="00267F71">
      <w:pPr>
        <w:jc w:val="center"/>
        <w:rPr>
          <w:rFonts w:ascii="TimesNewRomanPS-BoldMT" w:hAnsi="TimesNewRomanPS-BoldMT"/>
          <w:b/>
          <w:bCs/>
          <w:color w:val="000000"/>
          <w:sz w:val="28"/>
          <w:szCs w:val="28"/>
        </w:rPr>
      </w:pPr>
      <w:r>
        <w:rPr>
          <w:rFonts w:ascii="TimesNewRomanPS-BoldMT" w:hAnsi="TimesNewRomanPS-BoldMT"/>
          <w:b/>
          <w:bCs/>
          <w:color w:val="000000"/>
          <w:sz w:val="28"/>
          <w:szCs w:val="28"/>
        </w:rPr>
        <w:t>I</w:t>
      </w:r>
      <w:r w:rsidRPr="00267F71">
        <w:rPr>
          <w:rFonts w:ascii="TimesNewRomanPS-BoldMT" w:hAnsi="TimesNewRomanPS-BoldMT"/>
          <w:b/>
          <w:bCs/>
          <w:color w:val="000000"/>
          <w:sz w:val="28"/>
          <w:szCs w:val="28"/>
        </w:rPr>
        <w:t>zjav</w:t>
      </w:r>
      <w:r>
        <w:rPr>
          <w:rFonts w:ascii="TimesNewRomanPS-BoldMT" w:hAnsi="TimesNewRomanPS-BoldMT"/>
          <w:b/>
          <w:bCs/>
          <w:color w:val="000000"/>
          <w:sz w:val="28"/>
          <w:szCs w:val="28"/>
        </w:rPr>
        <w:t>a</w:t>
      </w:r>
      <w:r w:rsidRPr="00267F71">
        <w:rPr>
          <w:rFonts w:ascii="TimesNewRomanPS-BoldMT" w:hAnsi="TimesNewRomanPS-BoldMT"/>
          <w:b/>
          <w:bCs/>
          <w:color w:val="000000"/>
          <w:sz w:val="28"/>
          <w:szCs w:val="28"/>
        </w:rPr>
        <w:t xml:space="preserve"> prijavitelja o istinitosti podataka, izbjegavanju dvostrukog financiranja i ispunjavanju preduvjeta za sudjelovanje u postupku dodjel</w:t>
      </w:r>
      <w:r>
        <w:rPr>
          <w:rFonts w:ascii="TimesNewRomanPS-BoldMT" w:hAnsi="TimesNewRomanPS-BoldMT"/>
          <w:b/>
          <w:bCs/>
          <w:color w:val="000000"/>
          <w:sz w:val="28"/>
          <w:szCs w:val="28"/>
        </w:rPr>
        <w:t>e</w:t>
      </w:r>
    </w:p>
    <w:p w14:paraId="5F52674A" w14:textId="3A17A495" w:rsidR="007E6366" w:rsidRDefault="007E6366"/>
    <w:p w14:paraId="3811B707" w14:textId="1AF0C24E" w:rsidR="00111AC1" w:rsidRPr="00111AC1" w:rsidRDefault="00111AC1" w:rsidP="00111AC1">
      <w:pPr>
        <w:jc w:val="both"/>
        <w:rPr>
          <w:rFonts w:ascii="Times New Roman" w:hAnsi="Times New Roman" w:cs="Times New Roman"/>
        </w:rPr>
      </w:pPr>
      <w:r w:rsidRPr="00111AC1">
        <w:rPr>
          <w:rFonts w:ascii="Times New Roman" w:hAnsi="Times New Roman" w:cs="Times New Roman"/>
          <w:highlight w:val="lightGray"/>
        </w:rPr>
        <w:t>(Napomena: Tekst obojan sivom bojom potrebno je prilagoditi/obrisati pri upisivanju relevantnih traženih podataka prijavitelja)</w:t>
      </w:r>
    </w:p>
    <w:p w14:paraId="7751756B" w14:textId="77777777" w:rsidR="00267F71" w:rsidRDefault="00267F71"/>
    <w:p w14:paraId="26AE046C" w14:textId="77777777" w:rsidR="00EA1F86" w:rsidRPr="00267F71" w:rsidRDefault="00EA1F86" w:rsidP="00EA1F8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Ja _______________________________________________________________________</w:t>
      </w:r>
    </w:p>
    <w:p w14:paraId="7CEC737B" w14:textId="77777777" w:rsidR="00EA1F86" w:rsidRPr="00267F71" w:rsidRDefault="00EA1F86" w:rsidP="00EA1F86">
      <w:pPr>
        <w:pStyle w:val="ListParagraph"/>
        <w:tabs>
          <w:tab w:val="left" w:pos="284"/>
        </w:tabs>
        <w:spacing w:after="0" w:line="240" w:lineRule="auto"/>
        <w:ind w:left="0"/>
        <w:jc w:val="center"/>
        <w:rPr>
          <w:rFonts w:ascii="Times New Roman" w:eastAsia="Times New Roman" w:hAnsi="Times New Roman" w:cs="Times New Roman"/>
          <w:i/>
        </w:rPr>
      </w:pPr>
      <w:bookmarkStart w:id="1" w:name="_Hlk102468353"/>
      <w:r w:rsidRPr="00267F71">
        <w:rPr>
          <w:rFonts w:ascii="Times New Roman" w:eastAsia="Times New Roman" w:hAnsi="Times New Roman" w:cs="Times New Roman"/>
          <w:i/>
        </w:rPr>
        <w:t xml:space="preserve">&lt; </w:t>
      </w:r>
      <w:r w:rsidRPr="00E879F9">
        <w:rPr>
          <w:rFonts w:ascii="Times New Roman" w:eastAsia="Times New Roman" w:hAnsi="Times New Roman" w:cs="Times New Roman"/>
          <w:i/>
          <w:highlight w:val="lightGray"/>
        </w:rPr>
        <w:t>upisati ime i prezime i OIB osobe ovlaštene za zastupanje Prijavitelja</w:t>
      </w:r>
      <w:r w:rsidRPr="00267F71">
        <w:rPr>
          <w:rFonts w:ascii="Times New Roman" w:eastAsia="Times New Roman" w:hAnsi="Times New Roman" w:cs="Times New Roman"/>
          <w:i/>
        </w:rPr>
        <w:t xml:space="preserve"> &gt;</w:t>
      </w:r>
    </w:p>
    <w:bookmarkEnd w:id="1"/>
    <w:p w14:paraId="16172421" w14:textId="77777777" w:rsidR="00EA1F86" w:rsidRPr="00267F71" w:rsidRDefault="00EA1F86" w:rsidP="00EA1F8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10D1D5F1" w14:textId="77777777" w:rsidR="00EA1F86" w:rsidRDefault="00EA1F86" w:rsidP="00EA1F86">
      <w:pPr>
        <w:pStyle w:val="ListParagraph"/>
        <w:tabs>
          <w:tab w:val="left" w:pos="284"/>
        </w:tabs>
        <w:spacing w:after="0" w:line="240" w:lineRule="auto"/>
        <w:ind w:left="0"/>
        <w:jc w:val="center"/>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dolje potpisani</w:t>
      </w:r>
      <w:r>
        <w:rPr>
          <w:rFonts w:ascii="Times New Roman" w:eastAsia="Times New Roman" w:hAnsi="Times New Roman" w:cs="Times New Roman"/>
          <w:sz w:val="24"/>
          <w:szCs w:val="24"/>
        </w:rPr>
        <w:t>/a</w:t>
      </w:r>
      <w:r w:rsidRPr="00267F71">
        <w:rPr>
          <w:rFonts w:ascii="Times New Roman" w:eastAsia="Times New Roman" w:hAnsi="Times New Roman" w:cs="Times New Roman"/>
          <w:sz w:val="24"/>
          <w:szCs w:val="24"/>
        </w:rPr>
        <w:t xml:space="preserve"> kao osoba ovlaštena za zastupanje Prijavitelja</w:t>
      </w:r>
    </w:p>
    <w:p w14:paraId="5D092AC2" w14:textId="77777777" w:rsidR="00EA1F86" w:rsidRDefault="00EA1F86" w:rsidP="00EA1F8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43BA34C2" w14:textId="77777777" w:rsidR="00EA1F86" w:rsidRPr="001E2B75" w:rsidRDefault="00EA1F86" w:rsidP="00EA1F86">
      <w:pPr>
        <w:pStyle w:val="ListParagraph"/>
        <w:tabs>
          <w:tab w:val="left" w:pos="284"/>
        </w:tabs>
        <w:spacing w:after="0" w:line="240" w:lineRule="auto"/>
        <w:ind w:left="0"/>
        <w:jc w:val="center"/>
        <w:rPr>
          <w:rFonts w:ascii="Times New Roman" w:eastAsia="Times New Roman" w:hAnsi="Times New Roman" w:cs="Times New Roman"/>
          <w:sz w:val="24"/>
          <w:szCs w:val="24"/>
        </w:rPr>
      </w:pPr>
      <w:r w:rsidRPr="001E2B75">
        <w:rPr>
          <w:rFonts w:ascii="Times New Roman" w:eastAsia="Times New Roman" w:hAnsi="Times New Roman" w:cs="Times New Roman"/>
          <w:sz w:val="24"/>
          <w:szCs w:val="24"/>
        </w:rPr>
        <w:t>___________________________________________________________________________</w:t>
      </w:r>
      <w:r w:rsidRPr="001E2B75">
        <w:rPr>
          <w:rFonts w:ascii="Times New Roman" w:eastAsia="Times New Roman" w:hAnsi="Times New Roman" w:cs="Times New Roman"/>
          <w:sz w:val="24"/>
          <w:szCs w:val="24"/>
        </w:rPr>
        <w:br/>
      </w:r>
      <w:r w:rsidRPr="001E2B75">
        <w:rPr>
          <w:rFonts w:ascii="Times New Roman" w:eastAsia="Times New Roman" w:hAnsi="Times New Roman" w:cs="Times New Roman"/>
          <w:i/>
        </w:rPr>
        <w:t xml:space="preserve">&lt; </w:t>
      </w:r>
      <w:r w:rsidRPr="00E879F9">
        <w:rPr>
          <w:rFonts w:ascii="Times New Roman" w:eastAsia="Times New Roman" w:hAnsi="Times New Roman" w:cs="Times New Roman"/>
          <w:i/>
          <w:highlight w:val="lightGray"/>
        </w:rPr>
        <w:t>upisati</w:t>
      </w:r>
      <w:r w:rsidRPr="00E879F9">
        <w:rPr>
          <w:rFonts w:ascii="Times New Roman" w:eastAsia="Times New Roman" w:hAnsi="Times New Roman" w:cs="Times New Roman"/>
          <w:sz w:val="24"/>
          <w:szCs w:val="24"/>
          <w:highlight w:val="lightGray"/>
        </w:rPr>
        <w:t xml:space="preserve"> </w:t>
      </w:r>
      <w:r w:rsidRPr="00E879F9">
        <w:rPr>
          <w:rFonts w:ascii="Times New Roman" w:eastAsia="Times New Roman" w:hAnsi="Times New Roman" w:cs="Times New Roman"/>
          <w:i/>
          <w:highlight w:val="lightGray"/>
        </w:rPr>
        <w:t>puni naziv i OIB Prijavitelja</w:t>
      </w:r>
      <w:r w:rsidRPr="00280F73">
        <w:rPr>
          <w:rFonts w:ascii="Times New Roman" w:eastAsia="Times New Roman" w:hAnsi="Times New Roman" w:cs="Times New Roman"/>
          <w:i/>
        </w:rPr>
        <w:t xml:space="preserve"> &gt;</w:t>
      </w:r>
    </w:p>
    <w:p w14:paraId="5986DFF9" w14:textId="77777777" w:rsidR="00EA1F86" w:rsidRDefault="00EA1F86" w:rsidP="00EA1F8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264B4A12" w14:textId="64E5E07D" w:rsidR="00EA1F86" w:rsidRPr="00267F71" w:rsidRDefault="00EA1F86" w:rsidP="00EA1F86">
      <w:pPr>
        <w:pStyle w:val="ListParagraph"/>
        <w:tabs>
          <w:tab w:val="left" w:pos="284"/>
        </w:tabs>
        <w:spacing w:after="0" w:line="240" w:lineRule="auto"/>
        <w:ind w:left="0"/>
        <w:jc w:val="center"/>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osobno i u ime Prijavitelja</w:t>
      </w:r>
      <w:r>
        <w:rPr>
          <w:rFonts w:ascii="Times New Roman" w:eastAsia="Times New Roman" w:hAnsi="Times New Roman" w:cs="Times New Roman"/>
          <w:sz w:val="24"/>
          <w:szCs w:val="24"/>
        </w:rPr>
        <w:t xml:space="preserve"> </w:t>
      </w:r>
      <w:r w:rsidRPr="00267F71">
        <w:rPr>
          <w:rFonts w:ascii="Times New Roman" w:eastAsia="Times New Roman" w:hAnsi="Times New Roman" w:cs="Times New Roman"/>
          <w:sz w:val="24"/>
          <w:szCs w:val="24"/>
        </w:rPr>
        <w:t>potvrđujem da su podaci sadržani u dokumentaciji projektnog prijedloga</w:t>
      </w:r>
    </w:p>
    <w:p w14:paraId="31655C9F" w14:textId="77777777" w:rsidR="00EA1F86" w:rsidRPr="00267F71" w:rsidRDefault="00EA1F86" w:rsidP="00EA1F8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189F0F90" w14:textId="77777777" w:rsidR="00EA1F86" w:rsidRPr="00267F71" w:rsidRDefault="00EA1F86" w:rsidP="00EA1F86">
      <w:pPr>
        <w:pStyle w:val="ListParagraph"/>
        <w:tabs>
          <w:tab w:val="left" w:pos="284"/>
        </w:tabs>
        <w:spacing w:after="0" w:line="240" w:lineRule="auto"/>
        <w:ind w:left="0"/>
        <w:jc w:val="center"/>
        <w:rPr>
          <w:rFonts w:ascii="Times New Roman" w:eastAsia="Times New Roman" w:hAnsi="Times New Roman" w:cs="Times New Roman"/>
          <w:i/>
        </w:rPr>
      </w:pPr>
      <w:r w:rsidRPr="00267F71">
        <w:rPr>
          <w:rFonts w:ascii="Times New Roman" w:eastAsia="Times New Roman" w:hAnsi="Times New Roman" w:cs="Times New Roman"/>
          <w:sz w:val="24"/>
          <w:szCs w:val="24"/>
        </w:rPr>
        <w:t>___________________________________________________________________________</w:t>
      </w:r>
      <w:r w:rsidRPr="00267F71">
        <w:rPr>
          <w:rFonts w:ascii="Times New Roman" w:eastAsia="Times New Roman" w:hAnsi="Times New Roman" w:cs="Times New Roman"/>
          <w:sz w:val="24"/>
          <w:szCs w:val="24"/>
        </w:rPr>
        <w:br/>
      </w:r>
      <w:r w:rsidRPr="00267F71">
        <w:rPr>
          <w:rFonts w:ascii="Times New Roman" w:eastAsia="Times New Roman" w:hAnsi="Times New Roman" w:cs="Times New Roman"/>
          <w:i/>
        </w:rPr>
        <w:t xml:space="preserve">&lt; </w:t>
      </w:r>
      <w:r w:rsidRPr="00E879F9">
        <w:rPr>
          <w:rFonts w:ascii="Times New Roman" w:eastAsia="Times New Roman" w:hAnsi="Times New Roman" w:cs="Times New Roman"/>
          <w:i/>
          <w:highlight w:val="lightGray"/>
        </w:rPr>
        <w:t>upisati naziv projektnog prijedloga</w:t>
      </w:r>
      <w:r w:rsidRPr="00267F71">
        <w:rPr>
          <w:rFonts w:ascii="Times New Roman" w:eastAsia="Times New Roman" w:hAnsi="Times New Roman" w:cs="Times New Roman"/>
          <w:i/>
        </w:rPr>
        <w:t xml:space="preserve"> &gt;</w:t>
      </w:r>
    </w:p>
    <w:p w14:paraId="2924CBF3" w14:textId="77777777" w:rsidR="00EA1F86" w:rsidRPr="00267F71" w:rsidRDefault="00EA1F86" w:rsidP="00EA1F8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03B0EB71" w14:textId="7A310749" w:rsidR="00EA1F86" w:rsidRDefault="00EA1F86" w:rsidP="00EA1F86">
      <w:pPr>
        <w:pStyle w:val="ListParagraph"/>
        <w:tabs>
          <w:tab w:val="left" w:pos="284"/>
        </w:tabs>
        <w:spacing w:after="0" w:line="240" w:lineRule="auto"/>
        <w:ind w:left="0"/>
        <w:jc w:val="center"/>
        <w:rPr>
          <w:rFonts w:ascii="Times New Roman" w:eastAsia="Times New Roman" w:hAnsi="Times New Roman" w:cs="Times New Roman"/>
          <w:b/>
          <w:sz w:val="24"/>
          <w:szCs w:val="24"/>
        </w:rPr>
      </w:pPr>
      <w:r w:rsidRPr="00267F71">
        <w:rPr>
          <w:rFonts w:ascii="Times New Roman" w:eastAsia="Times New Roman" w:hAnsi="Times New Roman" w:cs="Times New Roman"/>
          <w:sz w:val="24"/>
          <w:szCs w:val="24"/>
        </w:rPr>
        <w:t xml:space="preserve">u postupku dodjele bespovratnih sredstava </w:t>
      </w:r>
      <w:r>
        <w:rPr>
          <w:rFonts w:ascii="Times New Roman" w:eastAsia="Times New Roman" w:hAnsi="Times New Roman" w:cs="Times New Roman"/>
          <w:sz w:val="24"/>
          <w:szCs w:val="24"/>
        </w:rPr>
        <w:t>Razvojne istraživačke potpore</w:t>
      </w:r>
      <w:r w:rsidRPr="00267F71">
        <w:rPr>
          <w:rFonts w:ascii="Times New Roman" w:eastAsia="Times New Roman" w:hAnsi="Times New Roman" w:cs="Times New Roman"/>
          <w:sz w:val="24"/>
          <w:szCs w:val="24"/>
        </w:rPr>
        <w:t xml:space="preserve">, </w:t>
      </w:r>
      <w:r w:rsidRPr="00267F71">
        <w:rPr>
          <w:rFonts w:ascii="Times New Roman" w:eastAsia="Times New Roman" w:hAnsi="Times New Roman" w:cs="Times New Roman"/>
          <w:b/>
          <w:sz w:val="24"/>
          <w:szCs w:val="24"/>
        </w:rPr>
        <w:t>istiniti i točni.</w:t>
      </w:r>
    </w:p>
    <w:p w14:paraId="35451070" w14:textId="77777777" w:rsidR="00EA1F86" w:rsidRDefault="00EA1F86" w:rsidP="00EA1F86">
      <w:pPr>
        <w:pStyle w:val="ListParagraph"/>
        <w:tabs>
          <w:tab w:val="left" w:pos="284"/>
        </w:tabs>
        <w:spacing w:after="0" w:line="240" w:lineRule="auto"/>
        <w:ind w:left="0"/>
        <w:jc w:val="both"/>
        <w:rPr>
          <w:rFonts w:ascii="Times New Roman" w:eastAsia="Times New Roman" w:hAnsi="Times New Roman" w:cs="Times New Roman"/>
          <w:b/>
          <w:sz w:val="24"/>
          <w:szCs w:val="24"/>
        </w:rPr>
      </w:pPr>
    </w:p>
    <w:p w14:paraId="47260385" w14:textId="77777777" w:rsidR="004D1C6C" w:rsidRPr="004D1C6C" w:rsidRDefault="004D1C6C" w:rsidP="004D1C6C">
      <w:pPr>
        <w:jc w:val="both"/>
        <w:rPr>
          <w:rFonts w:ascii="Times New Roman" w:hAnsi="Times New Roman" w:cs="Times New Roman"/>
          <w:sz w:val="24"/>
          <w:szCs w:val="24"/>
        </w:rPr>
      </w:pPr>
    </w:p>
    <w:p w14:paraId="3EF6D80A" w14:textId="77777777" w:rsidR="00881C02" w:rsidRDefault="00881C02" w:rsidP="00881C02">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II. Poštujući </w:t>
      </w:r>
      <w:r>
        <w:rPr>
          <w:rFonts w:ascii="Times New Roman" w:eastAsia="Times New Roman" w:hAnsi="Times New Roman" w:cs="Times New Roman"/>
          <w:b/>
          <w:sz w:val="24"/>
          <w:szCs w:val="24"/>
        </w:rPr>
        <w:t xml:space="preserve">načelo </w:t>
      </w:r>
      <w:proofErr w:type="spellStart"/>
      <w:r>
        <w:rPr>
          <w:rFonts w:ascii="Times New Roman" w:eastAsia="Times New Roman" w:hAnsi="Times New Roman" w:cs="Times New Roman"/>
          <w:b/>
          <w:sz w:val="24"/>
          <w:szCs w:val="24"/>
        </w:rPr>
        <w:t>nekumulativnosti</w:t>
      </w:r>
      <w:proofErr w:type="spellEnd"/>
      <w:r>
        <w:rPr>
          <w:rFonts w:ascii="Times New Roman" w:eastAsia="Times New Roman" w:hAnsi="Times New Roman" w:cs="Times New Roman"/>
          <w:b/>
          <w:sz w:val="24"/>
          <w:szCs w:val="24"/>
        </w:rPr>
        <w:t>, odnosno izbjegavanja dvostrukog financiranja</w:t>
      </w:r>
      <w:r>
        <w:rPr>
          <w:rFonts w:ascii="Times New Roman" w:eastAsia="Times New Roman" w:hAnsi="Times New Roman" w:cs="Times New Roman"/>
          <w:sz w:val="24"/>
          <w:szCs w:val="24"/>
        </w:rPr>
        <w:t>, ujedno, osobno i u ime Prijavitelja 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1ECAD6CB" w14:textId="77777777" w:rsidR="00881C02" w:rsidRDefault="00881C02" w:rsidP="00881C02">
      <w:pPr>
        <w:spacing w:after="120"/>
        <w:jc w:val="both"/>
        <w:rPr>
          <w:rFonts w:ascii="Times New Roman" w:hAnsi="Times New Roman" w:cs="Times New Roman"/>
          <w:sz w:val="24"/>
          <w:szCs w:val="24"/>
        </w:rPr>
      </w:pPr>
      <w:r>
        <w:rPr>
          <w:rFonts w:ascii="Times New Roman" w:hAnsi="Times New Roman" w:cs="Times New Roman"/>
          <w:sz w:val="24"/>
          <w:szCs w:val="24"/>
        </w:rPr>
        <w:t>III. Potpisom ove Izjave osobno i u ime Prijavitelja potvrđujem da su na strani Prijavitelja ispunjeni preduvjeti za sudjelovanje u postupku dodjele bespovratnih sredstava, odnosno da se Prijavitelj, niti dolje spominjane osobe ne nalaze niti u jednoj od situacija:</w:t>
      </w:r>
    </w:p>
    <w:p w14:paraId="669EF772" w14:textId="77777777" w:rsidR="00881C02" w:rsidRDefault="00881C02" w:rsidP="00881C02">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od prijavitelja je, kako je navedeno u članku 1. točki 4.a) Uredbe (EU) br. 651/2014, temeljem prethodne odluke Komisije kojom se potpora proglašava protuzakonitom i nespojivom s unutarnjim tržištem, zatražen povrat sredstava;</w:t>
      </w:r>
    </w:p>
    <w:p w14:paraId="7B87B81D" w14:textId="2291AB48" w:rsidR="00881C02" w:rsidRDefault="00881C02" w:rsidP="00881C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prijavitelj je u teškoćama kako je definirano u članku 2. točki 18. Uredbe (EU) br. 651/2014 </w:t>
      </w:r>
      <w:r w:rsidRPr="00EA1F86">
        <w:rPr>
          <w:rFonts w:ascii="Times New Roman" w:hAnsi="Times New Roman" w:cs="Times New Roman"/>
          <w:sz w:val="24"/>
          <w:szCs w:val="24"/>
          <w:highlight w:val="lightGray"/>
        </w:rPr>
        <w:t xml:space="preserve">(nije primjenjivo na </w:t>
      </w:r>
      <w:r w:rsidR="007A1253" w:rsidRPr="00EA1F86">
        <w:rPr>
          <w:rFonts w:ascii="Times New Roman" w:hAnsi="Times New Roman" w:cs="Times New Roman"/>
          <w:sz w:val="24"/>
          <w:szCs w:val="24"/>
          <w:highlight w:val="lightGray"/>
        </w:rPr>
        <w:t xml:space="preserve">javne </w:t>
      </w:r>
      <w:r w:rsidRPr="00EA1F86">
        <w:rPr>
          <w:rFonts w:ascii="Times New Roman" w:hAnsi="Times New Roman" w:cs="Times New Roman"/>
          <w:sz w:val="24"/>
          <w:szCs w:val="24"/>
          <w:highlight w:val="lightGray"/>
        </w:rPr>
        <w:t>istraživačke organizacije);</w:t>
      </w:r>
    </w:p>
    <w:p w14:paraId="20AF195D" w14:textId="3EF93A99" w:rsidR="00881C02" w:rsidRDefault="00881C02" w:rsidP="00EA1F8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nad gospodarskim subjektom otvoren stečajni postupak, nesposoban je za plaćanje ili prezadužen, ili u postupku likvidacije, njegovom imovinom upravlja stečajni upravitelj ili sud, je u nagodbi s vjerovnicima, je obustavio poslovne aktivnosti ili je u bilo kakvoj istovrsnoj situaciji koja proizlazi iz sličnog postupka prema nacionalnim zakonima i propisima, ili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r w:rsidR="00EA1F86" w:rsidRPr="00EA1F86">
        <w:rPr>
          <w:rFonts w:ascii="Times New Roman" w:hAnsi="Times New Roman" w:cs="Times New Roman"/>
          <w:sz w:val="24"/>
          <w:szCs w:val="24"/>
        </w:rPr>
        <w:t xml:space="preserve"> </w:t>
      </w:r>
      <w:r w:rsidR="00EA1F86" w:rsidRPr="00EA1F86">
        <w:rPr>
          <w:rFonts w:ascii="Times New Roman" w:hAnsi="Times New Roman" w:cs="Times New Roman"/>
          <w:sz w:val="24"/>
          <w:szCs w:val="24"/>
          <w:highlight w:val="lightGray"/>
        </w:rPr>
        <w:t>(nije primjenjivo na javne istraživačke organizacije)</w:t>
      </w:r>
      <w:r>
        <w:rPr>
          <w:rFonts w:ascii="Times New Roman" w:hAnsi="Times New Roman" w:cs="Times New Roman"/>
          <w:sz w:val="24"/>
          <w:szCs w:val="24"/>
        </w:rPr>
        <w:t>;</w:t>
      </w:r>
    </w:p>
    <w:p w14:paraId="786CBCC1" w14:textId="13908152" w:rsidR="00881C02" w:rsidRDefault="00EA1F86" w:rsidP="00EA1F86">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881C02">
        <w:rPr>
          <w:rFonts w:ascii="Times New Roman" w:hAnsi="Times New Roman" w:cs="Times New Roman"/>
          <w:sz w:val="24"/>
          <w:szCs w:val="24"/>
        </w:rPr>
        <w:t>koji nema poslovnu jedinicu ili podružnicu u RH do trenutka dodjele bespovratnih sredstava</w:t>
      </w:r>
      <w:r w:rsidRPr="00EA1F86">
        <w:rPr>
          <w:rFonts w:ascii="Times New Roman" w:hAnsi="Times New Roman" w:cs="Times New Roman"/>
          <w:sz w:val="24"/>
          <w:szCs w:val="24"/>
        </w:rPr>
        <w:t xml:space="preserve"> </w:t>
      </w:r>
      <w:r w:rsidRPr="00EA1F86">
        <w:rPr>
          <w:rFonts w:ascii="Times New Roman" w:hAnsi="Times New Roman" w:cs="Times New Roman"/>
          <w:sz w:val="24"/>
          <w:szCs w:val="24"/>
          <w:highlight w:val="lightGray"/>
        </w:rPr>
        <w:t>(nije primjenjivo na javne istraživačke organizacije)</w:t>
      </w:r>
      <w:r w:rsidR="00881C02">
        <w:rPr>
          <w:rFonts w:ascii="Times New Roman" w:hAnsi="Times New Roman" w:cs="Times New Roman"/>
          <w:sz w:val="24"/>
          <w:szCs w:val="24"/>
        </w:rPr>
        <w:t>;</w:t>
      </w:r>
    </w:p>
    <w:p w14:paraId="7E922C40" w14:textId="77777777" w:rsidR="00881C02" w:rsidRDefault="00881C02" w:rsidP="00881C02">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ili osoba ovlaštena po zakonu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 </w:t>
      </w:r>
    </w:p>
    <w:p w14:paraId="48B88212" w14:textId="513A0957"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143/12); </w:t>
      </w:r>
    </w:p>
    <w:p w14:paraId="6962B8E4" w14:textId="1083D413"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Pr>
          <w:rFonts w:ascii="Times New Roman" w:eastAsia="Times New Roman" w:hAnsi="Times New Roman" w:cs="Times New Roman"/>
          <w:sz w:val="24"/>
          <w:szCs w:val="24"/>
        </w:rPr>
        <w:t>članka 101.a (putovanje u svrhu terorizma)</w:t>
      </w:r>
      <w:r>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110/97, 27/98, 50/00, 129/00, 51/01, 111/03, 190/03, 105/04, 84/05, 71/06, 110/07, 152/08, 57/11, 77/11, 143/12); </w:t>
      </w:r>
    </w:p>
    <w:p w14:paraId="0B5BE031" w14:textId="271AFE33"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i članka 279. (pranje novca) iz Kaznenog zakona (NN 110/97, 27/98, 50/00, 129/00, 51/01, 111/03, 190/03, 105/04, 84/05, 71/06, 110/07, 152/08, 57/11, 77/11, 143/12); </w:t>
      </w:r>
    </w:p>
    <w:p w14:paraId="5EB477B7" w14:textId="4F9A2BF4"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dječji rad ili druge oblike trgovanja ljudima, na temelju članka 106. (trgovanje ljudima) Kaznenog zakona (NN 125/11, 144/12, 56/15, 61/15, 101/17, 118/18,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143/12); </w:t>
      </w:r>
    </w:p>
    <w:p w14:paraId="4C617EFF" w14:textId="53429A31"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5351DC78" w14:textId="049DDAC5" w:rsidR="00881C02" w:rsidRDefault="00881C02" w:rsidP="00881C02">
      <w:pPr>
        <w:pStyle w:val="NoSpacing"/>
        <w:numPr>
          <w:ilvl w:val="1"/>
          <w:numId w:val="11"/>
        </w:numPr>
        <w:spacing w:after="120" w:line="256" w:lineRule="auto"/>
        <w:ind w:left="567"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125/11, 144/12, 56/15, 61/15, 101/17, 118/18, 126/19, 84/21</w:t>
      </w:r>
      <w:r w:rsidR="00E879F9">
        <w:rPr>
          <w:rFonts w:ascii="Times New Roman" w:hAnsi="Times New Roman" w:cs="Times New Roman"/>
          <w:color w:val="000000"/>
          <w:sz w:val="24"/>
          <w:szCs w:val="24"/>
          <w:shd w:val="clear" w:color="auto" w:fill="FFFFFF"/>
        </w:rPr>
        <w:t>, 114/22</w:t>
      </w:r>
      <w:r>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110/97, 27/98, 50/00, 129/00, 51/01, 111/03, 190/03, 105/04, 84/05, 71/06, 110/07, 152/08, 57/11, 77/11, 143/12); </w:t>
      </w:r>
    </w:p>
    <w:p w14:paraId="0683CDA6" w14:textId="2CF0B69D" w:rsidR="00881C02" w:rsidRDefault="00881C02" w:rsidP="00E879F9">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prijavitelju je utvrđeno teško kršenje ugovora</w:t>
      </w:r>
      <w:r w:rsidRPr="00E879F9">
        <w:rPr>
          <w:vertAlign w:val="superscript"/>
        </w:rPr>
        <w:footnoteReference w:id="1"/>
      </w:r>
      <w:r>
        <w:rPr>
          <w:rFonts w:ascii="Times New Roman" w:hAnsi="Times New Roman" w:cs="Times New Roman"/>
          <w:sz w:val="24"/>
          <w:szCs w:val="24"/>
        </w:rPr>
        <w:t xml:space="preserve"> zbog neispunjavanja ugovornih obveza, a koji je bio potpisan u sklopu nekog drugog postupka dodjele bespovratnih sredstava i bio je (su)financiran sredstvima EU; </w:t>
      </w:r>
    </w:p>
    <w:p w14:paraId="09751BEB" w14:textId="1DD212F8" w:rsidR="00881C02" w:rsidRDefault="00881C02" w:rsidP="00E879F9">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prijavitelj ili osobe ovlaštene po zakonu za zastupanje je proglašen krivim zbog teškog profesionalnog propusta;</w:t>
      </w:r>
    </w:p>
    <w:p w14:paraId="6CBCCC34" w14:textId="79A33C2E" w:rsidR="00881C02" w:rsidRDefault="00881C02" w:rsidP="00E879F9">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je znao ili morao znati da je u sukobu interesa u predmetnom postupku dodjele bespovratnih sredstava; </w:t>
      </w:r>
    </w:p>
    <w:p w14:paraId="21F2CBD2" w14:textId="201B60C1" w:rsidR="00881C02" w:rsidRDefault="00881C02" w:rsidP="00E879F9">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prijavitelj nije izvršio povrat sredstava prema odluci nadležnog tijela;</w:t>
      </w:r>
    </w:p>
    <w:p w14:paraId="7A820489" w14:textId="21A35F3D" w:rsidR="00881C02" w:rsidRDefault="00881C02" w:rsidP="00E879F9">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prijavitelju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prijavitelja (ako oni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RH). U </w:t>
      </w:r>
      <w:r>
        <w:rPr>
          <w:rFonts w:ascii="Times New Roman" w:hAnsi="Times New Roman" w:cs="Times New Roman"/>
          <w:sz w:val="24"/>
          <w:szCs w:val="24"/>
        </w:rPr>
        <w:lastRenderedPageBreak/>
        <w:t>pogledu ove točke, smatra se prihvatljivim da prijavitelj nije udovoljio spomenutim uvjetima, ako mu, sukladno posebnom propisu, plaćanje tih obveza nije dopušteno ili mu je odobrena odgoda plaćanja.</w:t>
      </w:r>
    </w:p>
    <w:p w14:paraId="68F50662" w14:textId="77777777" w:rsidR="00881C02" w:rsidRDefault="00881C02" w:rsidP="00881C02">
      <w:pPr>
        <w:spacing w:after="120"/>
        <w:jc w:val="both"/>
        <w:rPr>
          <w:rFonts w:ascii="Times New Roman" w:hAnsi="Times New Roman" w:cs="Times New Roman"/>
          <w:sz w:val="24"/>
          <w:szCs w:val="24"/>
        </w:rPr>
      </w:pPr>
      <w:r>
        <w:rPr>
          <w:rFonts w:ascii="Times New Roman" w:hAnsi="Times New Roman" w:cs="Times New Roman"/>
          <w:sz w:val="24"/>
          <w:szCs w:val="24"/>
        </w:rPr>
        <w:t xml:space="preserve">IV. Osobno i u ime Prijavitelja potvrđujem da: </w:t>
      </w:r>
    </w:p>
    <w:p w14:paraId="1B02DF4E" w14:textId="77777777" w:rsidR="00881C02" w:rsidRDefault="00881C02" w:rsidP="00881C02">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prijavitelj/korisnik postupa i postupat će u skladu s načelima ekonomičnosti, učinkovitosti i djelotvornosti, te da ima stabilne i dostatne izvore financiranja;</w:t>
      </w:r>
    </w:p>
    <w:p w14:paraId="583D76EC" w14:textId="77777777" w:rsidR="00881C02" w:rsidRDefault="00881C02" w:rsidP="00881C02">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provedba projekta nije započela prije predaje projektnog prijedloga;</w:t>
      </w:r>
    </w:p>
    <w:p w14:paraId="49080F6E" w14:textId="77777777" w:rsidR="00881C02" w:rsidRDefault="00881C02" w:rsidP="00881C02">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projekt u trenutku podnošenja projektnog prijedloga nije fizički niti financijski završen;</w:t>
      </w:r>
    </w:p>
    <w:p w14:paraId="5544C4AE" w14:textId="77777777" w:rsidR="00881C02" w:rsidRDefault="00881C02" w:rsidP="00881C02">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projekt ne uključuje aktivnosti namijenjene proizvodnji proizvoda koji su navedeni na popisu Uredbe o popisu robe vojne namjene, obrambenih proizvoda i nevojnih ubojnih sredstava (NN 26/18, 37/18, 63/19, 107/21);</w:t>
      </w:r>
    </w:p>
    <w:p w14:paraId="68B13E09" w14:textId="77777777" w:rsidR="00035256" w:rsidRDefault="00881C02" w:rsidP="00035256">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p>
    <w:p w14:paraId="31E7CED8" w14:textId="28DA4FEA" w:rsidR="00881C02" w:rsidRPr="00035256" w:rsidRDefault="00035256" w:rsidP="00035256">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Pr="00035256">
        <w:rPr>
          <w:rFonts w:ascii="Times New Roman" w:hAnsi="Times New Roman" w:cs="Times New Roman"/>
          <w:sz w:val="24"/>
          <w:szCs w:val="24"/>
        </w:rPr>
        <w:t>rojekt je u skladu s odredbama svih relevantnih nacionalnih zakonodavnih akata, uvažavajući pravila o državnim potporama/potporama male vrijednosti te je u skladu sa specifičnim pravilima i zahtjev</w:t>
      </w:r>
      <w:r w:rsidR="00555629">
        <w:rPr>
          <w:rFonts w:ascii="Times New Roman" w:hAnsi="Times New Roman" w:cs="Times New Roman"/>
          <w:sz w:val="24"/>
          <w:szCs w:val="24"/>
        </w:rPr>
        <w:t>ima primjenjivima na ovaj Poziv</w:t>
      </w:r>
      <w:r w:rsidR="00881C02" w:rsidRPr="00035256">
        <w:rPr>
          <w:rFonts w:ascii="Times New Roman" w:hAnsi="Times New Roman" w:cs="Times New Roman"/>
          <w:sz w:val="24"/>
          <w:szCs w:val="24"/>
        </w:rPr>
        <w:t>;</w:t>
      </w:r>
    </w:p>
    <w:p w14:paraId="24F71474" w14:textId="77777777" w:rsidR="00881C02" w:rsidRDefault="00881C02" w:rsidP="00881C02">
      <w:pPr>
        <w:pStyle w:val="ListParagraph"/>
        <w:numPr>
          <w:ilvl w:val="0"/>
          <w:numId w:val="12"/>
        </w:numPr>
        <w:spacing w:after="120" w:line="256" w:lineRule="auto"/>
        <w:ind w:left="709" w:hanging="709"/>
        <w:jc w:val="both"/>
        <w:rPr>
          <w:rFonts w:ascii="Times New Roman" w:hAnsi="Times New Roman" w:cs="Times New Roman"/>
          <w:sz w:val="24"/>
          <w:szCs w:val="24"/>
        </w:rPr>
      </w:pPr>
      <w:r>
        <w:rPr>
          <w:rFonts w:ascii="Times New Roman" w:hAnsi="Times New Roman" w:cs="Times New Roman"/>
          <w:sz w:val="24"/>
          <w:szCs w:val="24"/>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35D873C4" w14:textId="77777777" w:rsidR="00881C02" w:rsidRDefault="00881C02" w:rsidP="00881C02">
      <w:pPr>
        <w:pStyle w:val="ListParagraph"/>
        <w:numPr>
          <w:ilvl w:val="0"/>
          <w:numId w:val="12"/>
        </w:numPr>
        <w:spacing w:after="160" w:line="256" w:lineRule="auto"/>
        <w:ind w:left="709" w:hanging="709"/>
        <w:jc w:val="both"/>
      </w:pPr>
      <w:r>
        <w:rPr>
          <w:rFonts w:ascii="Times New Roman" w:hAnsi="Times New Roman" w:cs="Times New Roman"/>
          <w:sz w:val="24"/>
          <w:szCs w:val="24"/>
        </w:rPr>
        <w:t>projekt je spreman za početak provedbe aktivnosti projekta i njihov završetak u skladu s planom aktivnosti navedenim u Prijavnom obrascu i zadanim vremenskim okvirima za provedbu projekta definiranim u točki „Razdoblje provedbe projekta“ Uputa za prijavitelje.</w:t>
      </w:r>
    </w:p>
    <w:p w14:paraId="4BDE06EF" w14:textId="77777777" w:rsidR="00881C02" w:rsidRDefault="00881C02" w:rsidP="00881C02">
      <w:pPr>
        <w:spacing w:after="120"/>
        <w:jc w:val="both"/>
        <w:rPr>
          <w:rFonts w:ascii="Times New Roman" w:hAnsi="Times New Roman" w:cs="Times New Roman"/>
          <w:sz w:val="24"/>
          <w:szCs w:val="24"/>
        </w:rPr>
      </w:pPr>
      <w:r>
        <w:rPr>
          <w:rFonts w:ascii="Times New Roman" w:hAnsi="Times New Roman" w:cs="Times New Roman"/>
          <w:sz w:val="24"/>
          <w:szCs w:val="24"/>
        </w:rPr>
        <w:t>V. Vezano za poštivanje pravila o državnim potporama, osobno i u ime Prijavitelja potvrđujem da:</w:t>
      </w:r>
    </w:p>
    <w:p w14:paraId="07BF6A6D" w14:textId="7B9E3162" w:rsidR="00B51594" w:rsidRPr="00B51594" w:rsidRDefault="00B51594" w:rsidP="00B51594">
      <w:pPr>
        <w:pStyle w:val="ListParagraph"/>
        <w:numPr>
          <w:ilvl w:val="0"/>
          <w:numId w:val="12"/>
        </w:numPr>
        <w:spacing w:after="120" w:line="256" w:lineRule="auto"/>
        <w:ind w:hanging="720"/>
        <w:jc w:val="both"/>
        <w:rPr>
          <w:rFonts w:ascii="Times New Roman" w:hAnsi="Times New Roman" w:cs="Times New Roman"/>
          <w:sz w:val="24"/>
          <w:szCs w:val="24"/>
        </w:rPr>
      </w:pPr>
      <w:r w:rsidRPr="00B51594">
        <w:rPr>
          <w:rFonts w:ascii="Times New Roman" w:hAnsi="Times New Roman" w:cs="Times New Roman"/>
          <w:sz w:val="24"/>
          <w:szCs w:val="24"/>
        </w:rPr>
        <w:t>ekonomske djelatnosti koje se sastoje od ponude proizvoda ili usluga na određenom tržištu ne premašuju 20% ukupnih godišnjih kapaciteta istraživačke organizacije</w:t>
      </w:r>
      <w:r>
        <w:rPr>
          <w:rFonts w:ascii="Times New Roman" w:hAnsi="Times New Roman" w:cs="Times New Roman"/>
          <w:sz w:val="24"/>
          <w:szCs w:val="24"/>
        </w:rPr>
        <w:t>;</w:t>
      </w:r>
    </w:p>
    <w:p w14:paraId="1FBCEBC6" w14:textId="4BDD66D9" w:rsidR="00881C02" w:rsidRDefault="00881C02" w:rsidP="00881C02">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t>se sredstva dodijeljena temeljem ovog Poziva Prijavitelj neće koristiti za ekonomske djelatnost</w:t>
      </w:r>
      <w:r w:rsidR="00E503CA">
        <w:rPr>
          <w:rFonts w:ascii="Times New Roman" w:hAnsi="Times New Roman" w:cs="Times New Roman"/>
          <w:sz w:val="24"/>
          <w:szCs w:val="24"/>
        </w:rPr>
        <w:t>i</w:t>
      </w:r>
      <w:r>
        <w:rPr>
          <w:rFonts w:ascii="Times New Roman" w:hAnsi="Times New Roman" w:cs="Times New Roman"/>
          <w:sz w:val="24"/>
          <w:szCs w:val="24"/>
        </w:rPr>
        <w:t>;</w:t>
      </w:r>
    </w:p>
    <w:p w14:paraId="2DADC274" w14:textId="20A64F69" w:rsidR="00881C02" w:rsidRDefault="00881C02" w:rsidP="00881C02">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t>ću osigurati odvojeno vođenje ekonomskih i neekonomskih djelatnosti (raspodjelu troškova, izvora financijskih sredstava i prihoda</w:t>
      </w:r>
      <w:r w:rsidR="00E503CA">
        <w:rPr>
          <w:rFonts w:ascii="Times New Roman" w:hAnsi="Times New Roman" w:cs="Times New Roman"/>
          <w:sz w:val="24"/>
          <w:szCs w:val="24"/>
        </w:rPr>
        <w:t>)</w:t>
      </w:r>
      <w:r>
        <w:rPr>
          <w:rFonts w:ascii="Times New Roman" w:hAnsi="Times New Roman" w:cs="Times New Roman"/>
          <w:sz w:val="24"/>
          <w:szCs w:val="24"/>
        </w:rPr>
        <w:t>;</w:t>
      </w:r>
    </w:p>
    <w:p w14:paraId="7E09A677" w14:textId="76110261" w:rsidR="00881C02" w:rsidRDefault="00881C02" w:rsidP="00B51594">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t>za predmetni projekt, odnosno troškove koje projekt uključuje, nije primljena državna potpora ili potpora male vrijednosti, ili bilo koja potpora ili darovnica u bilo kojem obliku i iz bilo kojeg javnog izvora.</w:t>
      </w:r>
    </w:p>
    <w:p w14:paraId="0595283F" w14:textId="77777777" w:rsidR="00B51594" w:rsidRDefault="00B51594" w:rsidP="00B51594">
      <w:pPr>
        <w:pStyle w:val="ListParagraph"/>
        <w:spacing w:after="120" w:line="256" w:lineRule="auto"/>
        <w:jc w:val="both"/>
        <w:rPr>
          <w:rFonts w:ascii="Times New Roman" w:hAnsi="Times New Roman" w:cs="Times New Roman"/>
          <w:sz w:val="24"/>
          <w:szCs w:val="24"/>
        </w:rPr>
      </w:pPr>
    </w:p>
    <w:p w14:paraId="53442AA0" w14:textId="77777777" w:rsidR="00881C02" w:rsidRDefault="00881C02" w:rsidP="00881C02">
      <w:pPr>
        <w:jc w:val="both"/>
        <w:rPr>
          <w:rFonts w:ascii="Times New Roman" w:hAnsi="Times New Roman" w:cs="Times New Roman"/>
          <w:sz w:val="24"/>
          <w:szCs w:val="24"/>
        </w:rPr>
      </w:pPr>
      <w:r>
        <w:rPr>
          <w:rFonts w:ascii="Times New Roman" w:hAnsi="Times New Roman" w:cs="Times New Roman"/>
          <w:sz w:val="24"/>
          <w:szCs w:val="24"/>
        </w:rPr>
        <w:t>VI. Potvrđujem da:</w:t>
      </w:r>
    </w:p>
    <w:p w14:paraId="79241EA7" w14:textId="77777777" w:rsidR="00881C02" w:rsidRDefault="00881C02" w:rsidP="00881C02">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sam suglasan/suglasna da se cjelokupna prijavna dokumentacija i podaci iz procjene projektnih prijedloga koriste u svrhu provedbe vrednovanja Poziva, bez obzira na to hoće li Prijavitelj ostvariti potporu ili ne;</w:t>
      </w:r>
    </w:p>
    <w:p w14:paraId="79B8E766" w14:textId="77777777" w:rsidR="00881C02" w:rsidRDefault="00881C02" w:rsidP="00881C02">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t>sam ispunio/ispunila početnu anketu vezanu uz Poziv, na način opisan u Uputama za prijavitelje;</w:t>
      </w:r>
    </w:p>
    <w:p w14:paraId="45922246" w14:textId="77777777" w:rsidR="00881C02" w:rsidRDefault="00881C02" w:rsidP="00881C02">
      <w:pPr>
        <w:pStyle w:val="ListParagraph"/>
        <w:numPr>
          <w:ilvl w:val="0"/>
          <w:numId w:val="12"/>
        </w:numPr>
        <w:spacing w:after="120" w:line="256" w:lineRule="auto"/>
        <w:ind w:hanging="720"/>
        <w:jc w:val="both"/>
        <w:rPr>
          <w:rFonts w:ascii="Times New Roman" w:hAnsi="Times New Roman" w:cs="Times New Roman"/>
          <w:sz w:val="24"/>
          <w:szCs w:val="24"/>
        </w:rPr>
      </w:pPr>
      <w:r>
        <w:rPr>
          <w:rFonts w:ascii="Times New Roman" w:hAnsi="Times New Roman" w:cs="Times New Roman"/>
          <w:sz w:val="24"/>
          <w:szCs w:val="24"/>
        </w:rPr>
        <w:t>sam suglasan/suglasna da se prijavitelja kontaktira za sudjelovanje u budućim anketama vezano za Poziv, ukoliko ih nadležna tijela odluče provesti, bez obzira na to hoće li Prijavitelj ostvariti potporu ili ne, te da se podaci prikupljeni navedenim anketama koriste u svrhu provedbe vrednovanja Poziva.</w:t>
      </w:r>
    </w:p>
    <w:p w14:paraId="1239B8C4" w14:textId="77777777" w:rsidR="00881C02" w:rsidRDefault="00881C02" w:rsidP="00881C02">
      <w:pPr>
        <w:pStyle w:val="ListParagraph"/>
        <w:tabs>
          <w:tab w:val="left" w:pos="426"/>
        </w:tabs>
        <w:spacing w:after="160" w:line="256" w:lineRule="auto"/>
        <w:ind w:left="0"/>
        <w:jc w:val="both"/>
        <w:rPr>
          <w:rFonts w:ascii="Times New Roman" w:eastAsia="Times New Roman" w:hAnsi="Times New Roman" w:cs="Times New Roman"/>
          <w:sz w:val="24"/>
          <w:szCs w:val="24"/>
        </w:rPr>
      </w:pPr>
    </w:p>
    <w:p w14:paraId="4B71E8CE" w14:textId="77777777" w:rsidR="00881C02" w:rsidRDefault="00881C02" w:rsidP="00881C02">
      <w:pPr>
        <w:pStyle w:val="ListParagraph"/>
        <w:tabs>
          <w:tab w:val="left" w:pos="426"/>
        </w:tabs>
        <w:spacing w:after="160" w:line="25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Pr>
          <w:rFonts w:ascii="Times New Roman" w:eastAsia="Times New Roman" w:hAnsi="Times New Roman" w:cs="Times New Roman"/>
          <w:b/>
          <w:sz w:val="24"/>
          <w:szCs w:val="24"/>
        </w:rPr>
        <w:t>Pod materijalnom i kaznenom odgovornošću</w:t>
      </w:r>
      <w:r>
        <w:rPr>
          <w:rFonts w:ascii="Times New Roman" w:eastAsia="Times New Roman" w:hAnsi="Times New Roman" w:cs="Times New Roman"/>
          <w:sz w:val="24"/>
          <w:szCs w:val="24"/>
        </w:rPr>
        <w:t xml:space="preserve">, u svoje ime i u ime Prijavitelja potvrđujem da sam kao Prijavitelj i kao osoba po zakonu ovlaštena za zastupanje Prijavitelja svjestan/svjesna da će se </w:t>
      </w:r>
      <w:r>
        <w:rPr>
          <w:rFonts w:ascii="Times New Roman" w:eastAsia="Times New Roman" w:hAnsi="Times New Roman" w:cs="Times New Roman"/>
          <w:b/>
          <w:sz w:val="24"/>
          <w:szCs w:val="24"/>
        </w:rPr>
        <w:t>u slučaju davanja lažne izjave</w:t>
      </w:r>
      <w:r>
        <w:rPr>
          <w:rFonts w:ascii="Times New Roman" w:eastAsia="Times New Roman" w:hAnsi="Times New Roman" w:cs="Times New Roman"/>
          <w:sz w:val="24"/>
          <w:szCs w:val="24"/>
        </w:rPr>
        <w:t xml:space="preserve"> ili </w:t>
      </w:r>
      <w:r>
        <w:rPr>
          <w:rFonts w:ascii="Times New Roman" w:eastAsia="Times New Roman" w:hAnsi="Times New Roman" w:cs="Times New Roman"/>
          <w:b/>
          <w:sz w:val="24"/>
          <w:szCs w:val="24"/>
        </w:rPr>
        <w:t>lažnih podataka</w:t>
      </w:r>
      <w:r>
        <w:rPr>
          <w:rFonts w:ascii="Times New Roman" w:eastAsia="Times New Roman" w:hAnsi="Times New Roman" w:cs="Times New Roman"/>
          <w:sz w:val="24"/>
          <w:szCs w:val="24"/>
        </w:rPr>
        <w:t xml:space="preserve"> primijeniti za to propisane kazne i sankcije.</w:t>
      </w:r>
    </w:p>
    <w:p w14:paraId="6BFD0A1D" w14:textId="77777777" w:rsidR="00881C02" w:rsidRDefault="00881C02" w:rsidP="00881C02">
      <w:pPr>
        <w:pStyle w:val="ListParagraph"/>
        <w:tabs>
          <w:tab w:val="left" w:pos="426"/>
        </w:tabs>
        <w:spacing w:after="160" w:line="256" w:lineRule="auto"/>
        <w:ind w:left="0"/>
        <w:jc w:val="both"/>
        <w:rPr>
          <w:rFonts w:ascii="Times New Roman" w:eastAsia="Times New Roman" w:hAnsi="Times New Roman" w:cs="Times New Roman"/>
          <w:sz w:val="24"/>
          <w:szCs w:val="24"/>
        </w:rPr>
      </w:pPr>
    </w:p>
    <w:p w14:paraId="3C21E476" w14:textId="77777777" w:rsidR="00EA1F86" w:rsidRPr="001E2B75" w:rsidRDefault="00EA1F86" w:rsidP="00EA1F86">
      <w:pPr>
        <w:rPr>
          <w:rFonts w:ascii="Times New Roman" w:hAnsi="Times New Roman" w:cs="Times New Roman"/>
        </w:rPr>
      </w:pPr>
      <w:bookmarkStart w:id="2" w:name="_Hlk109497706"/>
    </w:p>
    <w:p w14:paraId="7B465F8D" w14:textId="77777777" w:rsidR="00EA1F86" w:rsidRPr="001E2B75" w:rsidRDefault="00EA1F86" w:rsidP="00EA1F86">
      <w:pPr>
        <w:rPr>
          <w:rFonts w:ascii="Times New Roman" w:hAnsi="Times New Roman" w:cs="Times New Roman"/>
        </w:rPr>
      </w:pPr>
      <w:r w:rsidRPr="001E2B75">
        <w:rPr>
          <w:rFonts w:ascii="Times New Roman" w:hAnsi="Times New Roman" w:cs="Times New Roman"/>
        </w:rPr>
        <w:t>U __________________, dana __________________</w:t>
      </w:r>
    </w:p>
    <w:p w14:paraId="55CC9883" w14:textId="77777777" w:rsidR="00EA1F86" w:rsidRPr="001E2B75" w:rsidRDefault="00EA1F86" w:rsidP="00EA1F86">
      <w:pPr>
        <w:rPr>
          <w:rFonts w:ascii="Times New Roman" w:hAnsi="Times New Roman" w:cs="Times New Roman"/>
          <w:i/>
          <w:iCs/>
        </w:rPr>
      </w:pPr>
      <w:r w:rsidRPr="001E2B75">
        <w:rPr>
          <w:rFonts w:ascii="Times New Roman" w:hAnsi="Times New Roman" w:cs="Times New Roman"/>
          <w:i/>
          <w:iCs/>
        </w:rPr>
        <w:t xml:space="preserve">&lt; </w:t>
      </w:r>
      <w:r w:rsidRPr="00111AC1">
        <w:rPr>
          <w:rFonts w:ascii="Times New Roman" w:hAnsi="Times New Roman" w:cs="Times New Roman"/>
          <w:i/>
          <w:iCs/>
          <w:highlight w:val="lightGray"/>
        </w:rPr>
        <w:t>upisati mjesto</w:t>
      </w:r>
      <w:r w:rsidRPr="001E2B75">
        <w:rPr>
          <w:rFonts w:ascii="Times New Roman" w:hAnsi="Times New Roman" w:cs="Times New Roman"/>
          <w:i/>
          <w:iCs/>
        </w:rPr>
        <w:t xml:space="preserve"> &gt;                       &lt; </w:t>
      </w:r>
      <w:r w:rsidRPr="00111AC1">
        <w:rPr>
          <w:rFonts w:ascii="Times New Roman" w:hAnsi="Times New Roman" w:cs="Times New Roman"/>
          <w:i/>
          <w:iCs/>
          <w:highlight w:val="lightGray"/>
        </w:rPr>
        <w:t>upisati datum</w:t>
      </w:r>
      <w:r w:rsidRPr="001E2B75">
        <w:rPr>
          <w:rFonts w:ascii="Times New Roman" w:hAnsi="Times New Roman" w:cs="Times New Roman"/>
          <w:i/>
          <w:iCs/>
        </w:rPr>
        <w:t xml:space="preserve"> &gt;</w:t>
      </w:r>
    </w:p>
    <w:p w14:paraId="2503AFD6" w14:textId="77777777" w:rsidR="00EA1F86" w:rsidRDefault="00EA1F86" w:rsidP="00EA1F86">
      <w:pPr>
        <w:rPr>
          <w:rFonts w:ascii="Times New Roman" w:hAnsi="Times New Roman" w:cs="Times New Roman"/>
        </w:rPr>
      </w:pPr>
    </w:p>
    <w:p w14:paraId="197D5AD8" w14:textId="77777777" w:rsidR="00EA1F86" w:rsidRDefault="00EA1F86" w:rsidP="00EA1F86">
      <w:pPr>
        <w:rPr>
          <w:rFonts w:ascii="Times New Roman" w:hAnsi="Times New Roman" w:cs="Times New Roman"/>
        </w:rPr>
      </w:pPr>
    </w:p>
    <w:p w14:paraId="7912C97C" w14:textId="77777777" w:rsidR="00EA1F86" w:rsidRPr="001E2B75" w:rsidRDefault="00EA1F86" w:rsidP="00EA1F86">
      <w:pPr>
        <w:rPr>
          <w:rFonts w:ascii="Times New Roman" w:hAnsi="Times New Roman" w:cs="Times New Roman"/>
        </w:rPr>
      </w:pPr>
    </w:p>
    <w:p w14:paraId="60C8A304" w14:textId="77777777" w:rsidR="00EA1F86" w:rsidRPr="001E2B75" w:rsidRDefault="00EA1F86" w:rsidP="00EA1F86">
      <w:pPr>
        <w:rPr>
          <w:rFonts w:ascii="Times New Roman" w:hAnsi="Times New Roman" w:cs="Times New Roman"/>
        </w:rPr>
      </w:pPr>
      <w:r w:rsidRPr="001E2B75">
        <w:rPr>
          <w:rFonts w:ascii="Times New Roman" w:hAnsi="Times New Roman" w:cs="Times New Roman"/>
        </w:rPr>
        <w:t xml:space="preserve">_______________________________________________________ </w:t>
      </w:r>
    </w:p>
    <w:p w14:paraId="0C22ABCB" w14:textId="77777777" w:rsidR="00EA1F86" w:rsidRPr="001E2B75" w:rsidRDefault="00EA1F86" w:rsidP="00EA1F86">
      <w:pPr>
        <w:rPr>
          <w:rFonts w:ascii="Times New Roman" w:hAnsi="Times New Roman" w:cs="Times New Roman"/>
          <w:i/>
          <w:iCs/>
        </w:rPr>
      </w:pPr>
      <w:r w:rsidRPr="001E2B75">
        <w:rPr>
          <w:rFonts w:ascii="Times New Roman" w:hAnsi="Times New Roman" w:cs="Times New Roman"/>
          <w:i/>
          <w:iCs/>
        </w:rPr>
        <w:t xml:space="preserve">&lt; </w:t>
      </w:r>
      <w:r w:rsidRPr="00111AC1">
        <w:rPr>
          <w:rFonts w:ascii="Times New Roman" w:hAnsi="Times New Roman" w:cs="Times New Roman"/>
          <w:i/>
          <w:iCs/>
          <w:highlight w:val="lightGray"/>
        </w:rPr>
        <w:t>potpis i pečat</w:t>
      </w:r>
      <w:r w:rsidRPr="001E2B75">
        <w:rPr>
          <w:rFonts w:ascii="Times New Roman" w:hAnsi="Times New Roman" w:cs="Times New Roman"/>
          <w:i/>
          <w:iCs/>
        </w:rPr>
        <w:t xml:space="preserve"> &gt;</w:t>
      </w:r>
    </w:p>
    <w:bookmarkEnd w:id="2"/>
    <w:p w14:paraId="2FB46C08" w14:textId="77777777" w:rsidR="00881C02" w:rsidRDefault="00881C02" w:rsidP="00881C02">
      <w:pPr>
        <w:rPr>
          <w:rFonts w:ascii="Times New Roman" w:hAnsi="Times New Roman" w:cs="Times New Roman"/>
          <w:sz w:val="24"/>
          <w:szCs w:val="24"/>
        </w:rPr>
      </w:pPr>
    </w:p>
    <w:p w14:paraId="23683637" w14:textId="77777777" w:rsidR="00DC7E35" w:rsidRPr="00DC7E35" w:rsidRDefault="00DC7E35" w:rsidP="00DC7E35">
      <w:pPr>
        <w:rPr>
          <w:rFonts w:ascii="Times New Roman" w:hAnsi="Times New Roman" w:cs="Times New Roman"/>
          <w:sz w:val="24"/>
          <w:szCs w:val="24"/>
        </w:rPr>
      </w:pPr>
    </w:p>
    <w:sectPr w:rsidR="00DC7E35" w:rsidRPr="00DC7E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DB63" w14:textId="77777777" w:rsidR="00EE2FA4" w:rsidRDefault="00EE2FA4" w:rsidP="00DC7E35">
      <w:pPr>
        <w:spacing w:after="0" w:line="240" w:lineRule="auto"/>
      </w:pPr>
      <w:r>
        <w:separator/>
      </w:r>
    </w:p>
  </w:endnote>
  <w:endnote w:type="continuationSeparator" w:id="0">
    <w:p w14:paraId="358DC47A" w14:textId="77777777" w:rsidR="00EE2FA4" w:rsidRDefault="00EE2F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4DF3" w14:textId="00198297" w:rsidR="00B339B8" w:rsidRPr="00775E44" w:rsidRDefault="00B339B8" w:rsidP="00775E44">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06680584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F958A4">
          <w:rPr>
            <w:rFonts w:ascii="Times New Roman" w:hAnsi="Times New Roman" w:cs="Times New Roman"/>
            <w:noProof/>
            <w:sz w:val="18"/>
            <w:szCs w:val="18"/>
          </w:rPr>
          <w:t>5</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0C9E" w14:textId="77777777" w:rsidR="00EE2FA4" w:rsidRDefault="00EE2FA4" w:rsidP="00DC7E35">
      <w:pPr>
        <w:spacing w:after="0" w:line="240" w:lineRule="auto"/>
      </w:pPr>
      <w:r>
        <w:separator/>
      </w:r>
    </w:p>
  </w:footnote>
  <w:footnote w:type="continuationSeparator" w:id="0">
    <w:p w14:paraId="1D44BDB4" w14:textId="77777777" w:rsidR="00EE2FA4" w:rsidRDefault="00EE2FA4" w:rsidP="00DC7E35">
      <w:pPr>
        <w:spacing w:after="0" w:line="240" w:lineRule="auto"/>
      </w:pPr>
      <w:r>
        <w:continuationSeparator/>
      </w:r>
    </w:p>
  </w:footnote>
  <w:footnote w:id="1">
    <w:p w14:paraId="37A147D9" w14:textId="77777777" w:rsidR="00881C02" w:rsidRPr="00E879F9" w:rsidRDefault="00881C02" w:rsidP="00881C02">
      <w:pPr>
        <w:pStyle w:val="FootnoteText"/>
        <w:rPr>
          <w:rFonts w:ascii="Times New Roman" w:hAnsi="Times New Roman" w:cs="Times New Roman"/>
        </w:rPr>
      </w:pPr>
      <w:r w:rsidRPr="00E879F9">
        <w:rPr>
          <w:rStyle w:val="FootnoteReference"/>
          <w:rFonts w:ascii="Times New Roman" w:hAnsi="Times New Roman" w:cs="Times New Roman"/>
        </w:rPr>
        <w:footnoteRef/>
      </w:r>
      <w:r w:rsidRPr="00E879F9">
        <w:rPr>
          <w:rFonts w:ascii="Times New Roman" w:hAnsi="Times New Roman" w:cs="Times New Roman"/>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0E30" w:rsidRPr="00630E30" w14:paraId="0776E1FA" w14:textId="77777777" w:rsidTr="001C23F1">
      <w:tc>
        <w:tcPr>
          <w:tcW w:w="9062" w:type="dxa"/>
        </w:tcPr>
        <w:p w14:paraId="5FC79A4A" w14:textId="77777777" w:rsidR="00630E30" w:rsidRPr="00630E30" w:rsidRDefault="00630E30" w:rsidP="00630E30">
          <w:pPr>
            <w:tabs>
              <w:tab w:val="center" w:pos="4536"/>
              <w:tab w:val="right" w:pos="9072"/>
            </w:tabs>
            <w:rPr>
              <w:rFonts w:ascii="Times New Roman" w:hAnsi="Times New Roman"/>
            </w:rPr>
          </w:pPr>
          <w:r w:rsidRPr="00630E30">
            <w:rPr>
              <w:rFonts w:ascii="Times New Roman" w:hAnsi="Times New Roman"/>
              <w:noProof/>
            </w:rPr>
            <w:drawing>
              <wp:inline distT="0" distB="0" distL="0" distR="0" wp14:anchorId="46200F43" wp14:editId="56F64CFD">
                <wp:extent cx="2374265" cy="66660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759" cy="686114"/>
                        </a:xfrm>
                        <a:prstGeom prst="rect">
                          <a:avLst/>
                        </a:prstGeom>
                        <a:noFill/>
                        <a:ln>
                          <a:noFill/>
                        </a:ln>
                      </pic:spPr>
                    </pic:pic>
                  </a:graphicData>
                </a:graphic>
              </wp:inline>
            </w:drawing>
          </w:r>
          <w:r w:rsidRPr="00630E30">
            <w:rPr>
              <w:rFonts w:ascii="Times New Roman" w:hAnsi="Times New Roman"/>
              <w:noProof/>
            </w:rPr>
            <w:t xml:space="preserve">                        </w:t>
          </w:r>
          <w:r w:rsidRPr="00630E30">
            <w:rPr>
              <w:rFonts w:ascii="Times New Roman" w:hAnsi="Times New Roman"/>
              <w:noProof/>
            </w:rPr>
            <w:drawing>
              <wp:inline distT="0" distB="0" distL="0" distR="0" wp14:anchorId="41F462F9" wp14:editId="5785B4DC">
                <wp:extent cx="246194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65797" cy="677333"/>
                        </a:xfrm>
                        <a:prstGeom prst="rect">
                          <a:avLst/>
                        </a:prstGeom>
                      </pic:spPr>
                    </pic:pic>
                  </a:graphicData>
                </a:graphic>
              </wp:inline>
            </w:drawing>
          </w:r>
        </w:p>
      </w:tc>
    </w:tr>
    <w:tr w:rsidR="00630E30" w:rsidRPr="00630E30" w14:paraId="6DD60238" w14:textId="77777777" w:rsidTr="001C23F1">
      <w:tc>
        <w:tcPr>
          <w:tcW w:w="9062" w:type="dxa"/>
        </w:tcPr>
        <w:p w14:paraId="76C7E62B" w14:textId="77777777" w:rsidR="00630E30" w:rsidRPr="00630E30" w:rsidRDefault="00630E30" w:rsidP="00630E30">
          <w:pPr>
            <w:spacing w:after="200" w:line="276" w:lineRule="auto"/>
            <w:jc w:val="center"/>
            <w:rPr>
              <w:rFonts w:ascii="Times New Roman" w:hAnsi="Times New Roman"/>
            </w:rPr>
          </w:pPr>
        </w:p>
      </w:tc>
    </w:tr>
  </w:tbl>
  <w:p w14:paraId="6B18BCA3" w14:textId="77777777" w:rsidR="00630E30" w:rsidRPr="00630E30" w:rsidRDefault="00630E30" w:rsidP="00630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2A05B6"/>
    <w:multiLevelType w:val="hybridMultilevel"/>
    <w:tmpl w:val="87D8E47A"/>
    <w:lvl w:ilvl="0" w:tplc="F65E3D94">
      <w:start w:val="2"/>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7"/>
  </w:num>
  <w:num w:numId="6">
    <w:abstractNumId w:val="4"/>
  </w:num>
  <w:num w:numId="7">
    <w:abstractNumId w:val="2"/>
  </w:num>
  <w:num w:numId="8">
    <w:abstractNumId w:val="0"/>
  </w:num>
  <w:num w:numId="9">
    <w:abstractNumId w:val="1"/>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35256"/>
    <w:rsid w:val="0003724D"/>
    <w:rsid w:val="00073CED"/>
    <w:rsid w:val="00096776"/>
    <w:rsid w:val="00107E41"/>
    <w:rsid w:val="00111AC1"/>
    <w:rsid w:val="001151CE"/>
    <w:rsid w:val="0012038D"/>
    <w:rsid w:val="001C49E6"/>
    <w:rsid w:val="001D448C"/>
    <w:rsid w:val="001E4FAD"/>
    <w:rsid w:val="002136D5"/>
    <w:rsid w:val="00252E20"/>
    <w:rsid w:val="00267F71"/>
    <w:rsid w:val="00272D3A"/>
    <w:rsid w:val="00280BD6"/>
    <w:rsid w:val="00292A3F"/>
    <w:rsid w:val="0032354A"/>
    <w:rsid w:val="00422DA8"/>
    <w:rsid w:val="004D1C6C"/>
    <w:rsid w:val="004E4B35"/>
    <w:rsid w:val="004E7EE4"/>
    <w:rsid w:val="00512B5D"/>
    <w:rsid w:val="00555629"/>
    <w:rsid w:val="005A6E37"/>
    <w:rsid w:val="005C2B93"/>
    <w:rsid w:val="00630E30"/>
    <w:rsid w:val="006D62F0"/>
    <w:rsid w:val="006E53EC"/>
    <w:rsid w:val="00775E44"/>
    <w:rsid w:val="007A1253"/>
    <w:rsid w:val="007E0B41"/>
    <w:rsid w:val="007E6366"/>
    <w:rsid w:val="00822641"/>
    <w:rsid w:val="00851ADA"/>
    <w:rsid w:val="00881C02"/>
    <w:rsid w:val="00885431"/>
    <w:rsid w:val="008932D7"/>
    <w:rsid w:val="008D1BCD"/>
    <w:rsid w:val="00940589"/>
    <w:rsid w:val="009E299A"/>
    <w:rsid w:val="00A20596"/>
    <w:rsid w:val="00A43710"/>
    <w:rsid w:val="00A727B2"/>
    <w:rsid w:val="00AD369E"/>
    <w:rsid w:val="00B339B8"/>
    <w:rsid w:val="00B51594"/>
    <w:rsid w:val="00B95D55"/>
    <w:rsid w:val="00C35AE7"/>
    <w:rsid w:val="00C577BA"/>
    <w:rsid w:val="00CE7430"/>
    <w:rsid w:val="00D47787"/>
    <w:rsid w:val="00DA4CFD"/>
    <w:rsid w:val="00DC1C6C"/>
    <w:rsid w:val="00DC7E35"/>
    <w:rsid w:val="00E274E0"/>
    <w:rsid w:val="00E42627"/>
    <w:rsid w:val="00E503CA"/>
    <w:rsid w:val="00E879F9"/>
    <w:rsid w:val="00EA1F86"/>
    <w:rsid w:val="00EA2D38"/>
    <w:rsid w:val="00EC015E"/>
    <w:rsid w:val="00EE2FA4"/>
    <w:rsid w:val="00F157FB"/>
    <w:rsid w:val="00F41C56"/>
    <w:rsid w:val="00F958A4"/>
    <w:rsid w:val="00FC7CD7"/>
    <w:rsid w:val="00FE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basedOn w:val="Normal"/>
    <w:link w:val="FootnoteTextChar"/>
    <w:uiPriority w:val="99"/>
    <w:semiHidden/>
    <w:unhideWhenUsed/>
    <w:rsid w:val="00DC7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35"/>
    <w:rPr>
      <w:rFonts w:asciiTheme="minorHAnsi" w:hAnsiTheme="minorHAnsi"/>
      <w:sz w:val="20"/>
      <w:szCs w:val="20"/>
    </w:rPr>
  </w:style>
  <w:style w:type="character" w:styleId="FootnoteReference">
    <w:name w:val="footnote reference"/>
    <w:basedOn w:val="DefaultParagraphFont"/>
    <w:uiPriority w:val="99"/>
    <w:semiHidden/>
    <w:unhideWhenUsed/>
    <w:rsid w:val="00DC7E35"/>
    <w:rPr>
      <w:vertAlign w:val="superscript"/>
    </w:rPr>
  </w:style>
  <w:style w:type="paragraph" w:styleId="NoSpacing">
    <w:name w:val="No Spacing"/>
    <w:basedOn w:val="Normal"/>
    <w:uiPriority w:val="1"/>
    <w:qFormat/>
    <w:rsid w:val="00422DA8"/>
    <w:pPr>
      <w:spacing w:after="0" w:line="240" w:lineRule="auto"/>
    </w:pPr>
    <w:rPr>
      <w:rFonts w:eastAsiaTheme="minorEastAsia"/>
    </w:rPr>
  </w:style>
  <w:style w:type="paragraph" w:styleId="Header">
    <w:name w:val="header"/>
    <w:basedOn w:val="Normal"/>
    <w:link w:val="HeaderChar"/>
    <w:uiPriority w:val="99"/>
    <w:unhideWhenUsed/>
    <w:rsid w:val="00B3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B8"/>
    <w:rPr>
      <w:rFonts w:asciiTheme="minorHAnsi" w:hAnsiTheme="minorHAnsi"/>
    </w:rPr>
  </w:style>
  <w:style w:type="paragraph" w:styleId="Footer">
    <w:name w:val="footer"/>
    <w:basedOn w:val="Normal"/>
    <w:link w:val="FooterChar"/>
    <w:uiPriority w:val="99"/>
    <w:unhideWhenUsed/>
    <w:rsid w:val="00B3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B8"/>
    <w:rPr>
      <w:rFonts w:asciiTheme="minorHAnsi" w:hAnsiTheme="minorHAnsi"/>
    </w:rPr>
  </w:style>
  <w:style w:type="table" w:styleId="TableGrid">
    <w:name w:val="Table Grid"/>
    <w:basedOn w:val="TableNormal"/>
    <w:uiPriority w:val="39"/>
    <w:rsid w:val="00630E30"/>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1"/>
    <w:rPr>
      <w:rFonts w:ascii="Segoe UI" w:hAnsi="Segoe UI" w:cs="Segoe UI"/>
      <w:sz w:val="18"/>
      <w:szCs w:val="18"/>
    </w:rPr>
  </w:style>
  <w:style w:type="paragraph" w:styleId="Title">
    <w:name w:val="Title"/>
    <w:basedOn w:val="Normal"/>
    <w:next w:val="Normal"/>
    <w:link w:val="TitleChar"/>
    <w:uiPriority w:val="10"/>
    <w:qFormat/>
    <w:rsid w:val="00252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E2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2354A"/>
    <w:rPr>
      <w:sz w:val="16"/>
      <w:szCs w:val="16"/>
    </w:rPr>
  </w:style>
  <w:style w:type="paragraph" w:styleId="CommentText">
    <w:name w:val="annotation text"/>
    <w:basedOn w:val="Normal"/>
    <w:link w:val="CommentTextChar"/>
    <w:uiPriority w:val="99"/>
    <w:semiHidden/>
    <w:unhideWhenUsed/>
    <w:rsid w:val="0032354A"/>
    <w:pPr>
      <w:spacing w:line="240" w:lineRule="auto"/>
    </w:pPr>
    <w:rPr>
      <w:sz w:val="20"/>
      <w:szCs w:val="20"/>
    </w:rPr>
  </w:style>
  <w:style w:type="character" w:customStyle="1" w:styleId="CommentTextChar">
    <w:name w:val="Comment Text Char"/>
    <w:basedOn w:val="DefaultParagraphFont"/>
    <w:link w:val="CommentText"/>
    <w:uiPriority w:val="99"/>
    <w:semiHidden/>
    <w:rsid w:val="0032354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2354A"/>
    <w:rPr>
      <w:b/>
      <w:bCs/>
    </w:rPr>
  </w:style>
  <w:style w:type="character" w:customStyle="1" w:styleId="CommentSubjectChar">
    <w:name w:val="Comment Subject Char"/>
    <w:basedOn w:val="CommentTextChar"/>
    <w:link w:val="CommentSubject"/>
    <w:uiPriority w:val="99"/>
    <w:semiHidden/>
    <w:rsid w:val="0032354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542551466">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8EA8-74A2-480A-9DF5-6BA2C372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29494-F401-47BC-A5E3-833D06F242C0}">
  <ds:schemaRefs>
    <ds:schemaRef ds:uri="http://schemas.microsoft.com/sharepoint/v3/contenttype/forms"/>
  </ds:schemaRefs>
</ds:datastoreItem>
</file>

<file path=customXml/itemProps3.xml><?xml version="1.0" encoding="utf-8"?>
<ds:datastoreItem xmlns:ds="http://schemas.openxmlformats.org/officeDocument/2006/customXml" ds:itemID="{8DAC1C1E-F629-4045-880D-A652B5D22FEC}">
  <ds:schemaRefs>
    <ds:schemaRef ds:uri="http://purl.org/dc/elements/1.1/"/>
    <ds:schemaRef ds:uri="7784f483-2efd-46db-ba22-d280afa9a2c1"/>
    <ds:schemaRef ds:uri="http://schemas.microsoft.com/office/2006/metadata/properties"/>
    <ds:schemaRef ds:uri="9bc3fca8-97d0-469e-b2a2-9da192aebc5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A7627EE-24E9-4202-A416-552F93D2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emajstor</cp:lastModifiedBy>
  <cp:revision>21</cp:revision>
  <dcterms:created xsi:type="dcterms:W3CDTF">2022-07-26T10:46:00Z</dcterms:created>
  <dcterms:modified xsi:type="dcterms:W3CDTF">2023-01-03T09:52:00Z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