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815E" w14:textId="77777777" w:rsidR="000813F9" w:rsidRDefault="00DE2577" w:rsidP="00FC11A7">
      <w:pPr>
        <w:spacing w:line="252" w:lineRule="auto"/>
        <w:jc w:val="center"/>
        <w:rPr>
          <w:rFonts w:ascii="Times New Roman" w:hAnsi="Times New Roman"/>
          <w:b/>
          <w:sz w:val="28"/>
        </w:rPr>
      </w:pPr>
      <w:bookmarkStart w:id="0" w:name="_Hlk96377576"/>
      <w:bookmarkStart w:id="1" w:name="_GoBack"/>
      <w:bookmarkEnd w:id="1"/>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3CC47D43" w14:textId="7320B2AF" w:rsidR="00DE2577" w:rsidRPr="000813F9" w:rsidRDefault="00DE2577" w:rsidP="00FC11A7">
      <w:pPr>
        <w:spacing w:line="252" w:lineRule="auto"/>
        <w:jc w:val="center"/>
        <w:rPr>
          <w:rFonts w:ascii="Times New Roman" w:hAnsi="Times New Roman"/>
          <w:b/>
          <w:sz w:val="28"/>
        </w:rPr>
      </w:pPr>
      <w:r w:rsidRPr="000813F9">
        <w:rPr>
          <w:rFonts w:ascii="Times New Roman" w:hAnsi="Times New Roman"/>
          <w:b/>
          <w:bCs/>
          <w:color w:val="171796"/>
          <w:sz w:val="28"/>
          <w:szCs w:val="40"/>
        </w:rPr>
        <w:t>DOKAZIVANJE INOVATIVNOG KONCEPTA</w:t>
      </w:r>
    </w:p>
    <w:p w14:paraId="59064B74" w14:textId="7B91D4B3" w:rsidR="00DE2577" w:rsidRPr="00D8175C" w:rsidRDefault="00DE2577" w:rsidP="00FC11A7">
      <w:pPr>
        <w:spacing w:after="0" w:line="252" w:lineRule="auto"/>
        <w:jc w:val="center"/>
        <w:rPr>
          <w:rFonts w:ascii="Times New Roman" w:hAnsi="Times New Roman"/>
          <w:b/>
          <w:color w:val="0070C0"/>
          <w:sz w:val="24"/>
          <w:szCs w:val="24"/>
        </w:rPr>
      </w:pPr>
      <w:r w:rsidRPr="00D8175C">
        <w:rPr>
          <w:rFonts w:ascii="Times New Roman" w:hAnsi="Times New Roman"/>
          <w:b/>
          <w:sz w:val="24"/>
          <w:szCs w:val="24"/>
        </w:rPr>
        <w:t>(</w:t>
      </w:r>
      <w:r w:rsidRPr="00D8175C">
        <w:rPr>
          <w:rFonts w:ascii="Times New Roman" w:hAnsi="Times New Roman"/>
          <w:b/>
          <w:i/>
          <w:sz w:val="24"/>
          <w:szCs w:val="24"/>
        </w:rPr>
        <w:t>referentni broj:</w:t>
      </w:r>
      <w:r w:rsidR="00A873D2">
        <w:rPr>
          <w:rFonts w:ascii="Times New Roman" w:hAnsi="Times New Roman"/>
          <w:b/>
          <w:i/>
          <w:sz w:val="24"/>
          <w:szCs w:val="24"/>
        </w:rPr>
        <w:t xml:space="preserve"> </w:t>
      </w:r>
      <w:r w:rsidR="00C9508B" w:rsidRPr="00C9508B">
        <w:rPr>
          <w:rFonts w:ascii="Times New Roman" w:hAnsi="Times New Roman"/>
          <w:b/>
          <w:i/>
          <w:sz w:val="24"/>
          <w:szCs w:val="24"/>
        </w:rPr>
        <w:t>C3.2.R3-I1.01</w:t>
      </w:r>
      <w:r w:rsidRPr="00D8175C">
        <w:rPr>
          <w:rFonts w:ascii="Times New Roman" w:hAnsi="Times New Roman"/>
          <w:b/>
          <w:i/>
          <w:sz w:val="24"/>
          <w:szCs w:val="24"/>
        </w:rPr>
        <w:t>)</w:t>
      </w:r>
    </w:p>
    <w:p w14:paraId="6189925B" w14:textId="77777777" w:rsidR="00DE2577" w:rsidRPr="00D8175C" w:rsidRDefault="00DE2577" w:rsidP="00FC11A7">
      <w:pPr>
        <w:spacing w:line="252" w:lineRule="auto"/>
        <w:jc w:val="center"/>
        <w:rPr>
          <w:rFonts w:ascii="Times New Roman" w:hAnsi="Times New Roman"/>
          <w:b/>
          <w:sz w:val="24"/>
        </w:rPr>
      </w:pPr>
    </w:p>
    <w:p w14:paraId="75C09881" w14:textId="139F7126"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0813F9" w:rsidRPr="000813F9">
        <w:rPr>
          <w:rFonts w:ascii="Times New Roman" w:hAnsi="Times New Roman"/>
          <w:b/>
          <w:bCs/>
          <w:color w:val="171796"/>
          <w:sz w:val="28"/>
          <w:szCs w:val="40"/>
        </w:rPr>
        <w:t>9</w:t>
      </w:r>
      <w:r w:rsidRPr="000813F9">
        <w:rPr>
          <w:rFonts w:ascii="Times New Roman" w:hAnsi="Times New Roman"/>
          <w:b/>
          <w:bCs/>
          <w:color w:val="171796"/>
          <w:sz w:val="28"/>
          <w:szCs w:val="40"/>
        </w:rPr>
        <w:t xml:space="preserve">. </w:t>
      </w:r>
    </w:p>
    <w:p w14:paraId="416FE50B" w14:textId="7A354102"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AE3C47">
        <w:rPr>
          <w:rFonts w:ascii="Times New Roman" w:hAnsi="Times New Roman"/>
          <w:b/>
          <w:sz w:val="24"/>
          <w:szCs w:val="24"/>
        </w:rPr>
        <w:t>PODUZEĆA</w:t>
      </w:r>
    </w:p>
    <w:p w14:paraId="6BC70F7A" w14:textId="2B9E4CAA" w:rsidR="00DE2577" w:rsidRDefault="00DE2577" w:rsidP="00FC11A7">
      <w:pPr>
        <w:spacing w:after="0" w:line="252" w:lineRule="auto"/>
        <w:jc w:val="both"/>
        <w:rPr>
          <w:rFonts w:ascii="Times New Roman" w:hAnsi="Times New Roman"/>
          <w:sz w:val="24"/>
          <w:szCs w:val="24"/>
        </w:rPr>
      </w:pP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p>
    <w:p w14:paraId="5D8E788E" w14:textId="452D9951"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 xml:space="preserve">Ovaj dokument pojašnjava metodologiju primjene pojednostavljene metode financiranja, odnosno izračuna standardne veličine jediničnog troška osoblja za </w:t>
      </w:r>
      <w:r w:rsidR="00847DFF">
        <w:rPr>
          <w:rFonts w:ascii="Times New Roman" w:hAnsi="Times New Roman"/>
          <w:sz w:val="24"/>
          <w:szCs w:val="24"/>
        </w:rPr>
        <w:t>poduzetnike</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77777777" w:rsidR="0013786B" w:rsidRDefault="0013786B" w:rsidP="00FC11A7">
      <w:pPr>
        <w:spacing w:after="0" w:line="252" w:lineRule="auto"/>
        <w:jc w:val="both"/>
        <w:rPr>
          <w:rFonts w:ascii="Times New Roman" w:hAnsi="Times New Roman"/>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AE8B4DA"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i partnera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D8175C" w:rsidRDefault="00DE2577" w:rsidP="00FC11A7">
      <w:pPr>
        <w:spacing w:after="0" w:line="252" w:lineRule="auto"/>
        <w:jc w:val="both"/>
        <w:rPr>
          <w:rFonts w:ascii="Times New Roman" w:hAnsi="Times New Roman"/>
          <w:sz w:val="24"/>
          <w:szCs w:val="24"/>
        </w:rPr>
      </w:pPr>
    </w:p>
    <w:p w14:paraId="5A8AD13E" w14:textId="7BDA5304"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w:t>
      </w:r>
      <w:r w:rsidR="00145B6B">
        <w:rPr>
          <w:rFonts w:ascii="Times New Roman" w:hAnsi="Times New Roman" w:cs="Times New Roman"/>
          <w:sz w:val="24"/>
          <w:szCs w:val="24"/>
          <w:lang w:val="hr-HR"/>
        </w:rPr>
        <w:t>/partnera</w:t>
      </w:r>
      <w:r w:rsidRPr="00A13BB8">
        <w:rPr>
          <w:rFonts w:ascii="Times New Roman" w:hAnsi="Times New Roman" w:cs="Times New Roman"/>
          <w:sz w:val="24"/>
          <w:szCs w:val="24"/>
          <w:lang w:val="hr-HR"/>
        </w:rPr>
        <w:t xml:space="preserve"> i novozaposlenih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660B8521"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w:t>
      </w:r>
      <w:r w:rsidR="00145B6B">
        <w:rPr>
          <w:rFonts w:ascii="Times New Roman" w:hAnsi="Times New Roman" w:cs="Times New Roman"/>
          <w:sz w:val="24"/>
          <w:szCs w:val="24"/>
          <w:lang w:val="hr-HR"/>
        </w:rPr>
        <w:t>/partnera</w:t>
      </w:r>
      <w:r w:rsidR="00D15CB5" w:rsidRPr="00D15CB5">
        <w:rPr>
          <w:rFonts w:ascii="Times New Roman" w:hAnsi="Times New Roman" w:cs="Times New Roman"/>
          <w:sz w:val="24"/>
          <w:szCs w:val="24"/>
          <w:lang w:val="hr-HR"/>
        </w:rPr>
        <w:t xml:space="preserve">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49DBC925"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w:t>
      </w:r>
      <w:r w:rsidR="00145B6B">
        <w:rPr>
          <w:rFonts w:ascii="Times New Roman" w:hAnsi="Times New Roman" w:cs="Times New Roman"/>
          <w:sz w:val="24"/>
          <w:szCs w:val="24"/>
          <w:lang w:val="hr-HR"/>
        </w:rPr>
        <w:t>/partnera</w:t>
      </w:r>
      <w:r w:rsidRPr="00A13BB8">
        <w:rPr>
          <w:rFonts w:ascii="Times New Roman" w:hAnsi="Times New Roman" w:cs="Times New Roman"/>
          <w:sz w:val="24"/>
          <w:szCs w:val="24"/>
          <w:lang w:val="hr-HR"/>
        </w:rPr>
        <w:t xml:space="preserve">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4CA9FF48"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w:t>
      </w:r>
      <w:r w:rsidR="00145B6B">
        <w:rPr>
          <w:rFonts w:ascii="Times New Roman" w:hAnsi="Times New Roman" w:cs="Times New Roman"/>
          <w:sz w:val="24"/>
          <w:szCs w:val="24"/>
          <w:lang w:val="hr-HR"/>
        </w:rPr>
        <w:t>/partnera</w:t>
      </w:r>
      <w:r w:rsidRPr="00A13BB8">
        <w:rPr>
          <w:rFonts w:ascii="Times New Roman" w:hAnsi="Times New Roman" w:cs="Times New Roman"/>
          <w:sz w:val="24"/>
          <w:szCs w:val="24"/>
          <w:lang w:val="hr-HR"/>
        </w:rPr>
        <w:t xml:space="preserve">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w:t>
      </w:r>
      <w:r w:rsidR="00145B6B">
        <w:rPr>
          <w:rFonts w:ascii="Times New Roman" w:hAnsi="Times New Roman" w:cs="Times New Roman"/>
          <w:sz w:val="24"/>
          <w:szCs w:val="24"/>
          <w:lang w:val="hr-HR"/>
        </w:rPr>
        <w:t>/partnera</w:t>
      </w:r>
      <w:r w:rsidRPr="00A13BB8">
        <w:rPr>
          <w:rFonts w:ascii="Times New Roman" w:hAnsi="Times New Roman" w:cs="Times New Roman"/>
          <w:sz w:val="24"/>
          <w:szCs w:val="24"/>
          <w:lang w:val="hr-HR"/>
        </w:rPr>
        <w:t xml:space="preserve">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5D12357D" w14:textId="04B69F4A" w:rsidR="000813F9" w:rsidRPr="00A13BB8" w:rsidRDefault="00DE2577"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w:t>
      </w:r>
      <w:r w:rsidR="00145B6B">
        <w:rPr>
          <w:rFonts w:ascii="Times New Roman" w:hAnsi="Times New Roman" w:cs="Times New Roman"/>
          <w:sz w:val="24"/>
          <w:szCs w:val="24"/>
          <w:lang w:val="hr-HR"/>
        </w:rPr>
        <w:t>/partnera</w:t>
      </w:r>
      <w:r w:rsidRPr="00A13BB8">
        <w:rPr>
          <w:rFonts w:ascii="Times New Roman" w:hAnsi="Times New Roman" w:cs="Times New Roman"/>
          <w:sz w:val="24"/>
          <w:szCs w:val="24"/>
          <w:lang w:val="hr-HR"/>
        </w:rPr>
        <w:t xml:space="preserve">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temeljem podataka Državnog zavoda za statistiku o b</w:t>
      </w:r>
      <w:r w:rsidR="00981AD6" w:rsidRPr="00981AD6">
        <w:rPr>
          <w:rFonts w:ascii="Times New Roman" w:hAnsi="Times New Roman" w:cs="Times New Roman"/>
          <w:sz w:val="24"/>
          <w:szCs w:val="24"/>
          <w:lang w:val="hr-HR"/>
        </w:rPr>
        <w:t>ruto prosjek</w:t>
      </w:r>
      <w:r w:rsidR="00981AD6">
        <w:rPr>
          <w:rFonts w:ascii="Times New Roman" w:hAnsi="Times New Roman" w:cs="Times New Roman"/>
          <w:sz w:val="24"/>
          <w:szCs w:val="24"/>
          <w:lang w:val="hr-HR"/>
        </w:rPr>
        <w:t>u</w:t>
      </w:r>
      <w:r w:rsidR="00981AD6" w:rsidRPr="00981AD6">
        <w:rPr>
          <w:rFonts w:ascii="Times New Roman" w:hAnsi="Times New Roman" w:cs="Times New Roman"/>
          <w:sz w:val="24"/>
          <w:szCs w:val="24"/>
          <w:lang w:val="hr-HR"/>
        </w:rPr>
        <w:t xml:space="preserve"> </w:t>
      </w:r>
      <w:r w:rsidR="00981AD6">
        <w:rPr>
          <w:rFonts w:ascii="Times New Roman" w:hAnsi="Times New Roman" w:cs="Times New Roman"/>
          <w:sz w:val="24"/>
          <w:szCs w:val="24"/>
          <w:lang w:val="hr-HR"/>
        </w:rPr>
        <w:t xml:space="preserve">plaća </w:t>
      </w:r>
      <w:r w:rsidR="00981AD6" w:rsidRPr="00981AD6">
        <w:rPr>
          <w:rFonts w:ascii="Times New Roman" w:hAnsi="Times New Roman" w:cs="Times New Roman"/>
          <w:sz w:val="24"/>
          <w:szCs w:val="24"/>
          <w:lang w:val="hr-HR"/>
        </w:rPr>
        <w:t xml:space="preserve">za </w:t>
      </w:r>
      <w:r w:rsidR="00981AD6">
        <w:rPr>
          <w:rFonts w:ascii="Times New Roman" w:hAnsi="Times New Roman" w:cs="Times New Roman"/>
          <w:sz w:val="24"/>
          <w:szCs w:val="24"/>
          <w:lang w:val="hr-HR"/>
        </w:rPr>
        <w:t>dvanaest</w:t>
      </w:r>
      <w:r w:rsidR="00981AD6" w:rsidRPr="00981AD6">
        <w:rPr>
          <w:rFonts w:ascii="Times New Roman" w:hAnsi="Times New Roman" w:cs="Times New Roman"/>
          <w:sz w:val="24"/>
          <w:szCs w:val="24"/>
          <w:lang w:val="hr-HR"/>
        </w:rPr>
        <w:t xml:space="preserve"> mjeseci</w:t>
      </w:r>
      <w:r w:rsidR="00981AD6">
        <w:rPr>
          <w:rFonts w:ascii="Times New Roman" w:hAnsi="Times New Roman" w:cs="Times New Roman"/>
          <w:sz w:val="24"/>
          <w:szCs w:val="24"/>
          <w:lang w:val="hr-HR"/>
        </w:rPr>
        <w:t xml:space="preserve"> u razdoblju </w:t>
      </w:r>
      <w:r w:rsidR="00981AD6" w:rsidRPr="00981AD6">
        <w:rPr>
          <w:rFonts w:ascii="Times New Roman" w:hAnsi="Times New Roman" w:cs="Times New Roman"/>
          <w:sz w:val="24"/>
          <w:szCs w:val="24"/>
          <w:lang w:val="hr-HR"/>
        </w:rPr>
        <w:t>od siječnja do prosinca 2021</w:t>
      </w:r>
      <w:r w:rsidR="00981AD6">
        <w:rPr>
          <w:rFonts w:ascii="Times New Roman" w:hAnsi="Times New Roman" w:cs="Times New Roman"/>
          <w:sz w:val="24"/>
          <w:szCs w:val="24"/>
          <w:lang w:val="hr-HR"/>
        </w:rPr>
        <w:t>.</w:t>
      </w:r>
      <w:r w:rsidR="00B44515">
        <w:rPr>
          <w:rFonts w:ascii="Times New Roman" w:hAnsi="Times New Roman" w:cs="Times New Roman"/>
          <w:sz w:val="24"/>
          <w:szCs w:val="24"/>
          <w:lang w:val="hr-HR"/>
        </w:rPr>
        <w:t>, dostupnih u tablici u nastavku.</w:t>
      </w:r>
      <w:r w:rsidR="00981AD6">
        <w:rPr>
          <w:rFonts w:ascii="Times New Roman" w:hAnsi="Times New Roman" w:cs="Times New Roman"/>
          <w:sz w:val="24"/>
          <w:szCs w:val="24"/>
          <w:lang w:val="hr-HR"/>
        </w:rPr>
        <w:t xml:space="preserve"> Iz tablice </w:t>
      </w:r>
      <w:r w:rsidR="00B44515">
        <w:rPr>
          <w:rFonts w:ascii="Times New Roman" w:hAnsi="Times New Roman" w:cs="Times New Roman"/>
          <w:sz w:val="24"/>
          <w:szCs w:val="24"/>
          <w:lang w:val="hr-HR"/>
        </w:rPr>
        <w:t>se odabire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trošak sata rada za ono </w:t>
      </w:r>
      <w:r w:rsidR="00981AD6">
        <w:rPr>
          <w:rFonts w:ascii="Times New Roman" w:hAnsi="Times New Roman" w:cs="Times New Roman"/>
          <w:sz w:val="24"/>
          <w:szCs w:val="24"/>
          <w:lang w:val="hr-HR"/>
        </w:rPr>
        <w:t>p</w:t>
      </w:r>
      <w:r w:rsidR="00981AD6" w:rsidRPr="00981AD6">
        <w:rPr>
          <w:rFonts w:ascii="Times New Roman" w:hAnsi="Times New Roman" w:cs="Times New Roman"/>
          <w:sz w:val="24"/>
          <w:szCs w:val="24"/>
          <w:lang w:val="hr-HR"/>
        </w:rPr>
        <w:t>odručje NKD</w:t>
      </w:r>
      <w:r w:rsidR="00981AD6">
        <w:rPr>
          <w:rFonts w:ascii="Times New Roman" w:hAnsi="Times New Roman" w:cs="Times New Roman"/>
          <w:sz w:val="24"/>
          <w:szCs w:val="24"/>
          <w:lang w:val="hr-HR"/>
        </w:rPr>
        <w:t>-a</w:t>
      </w:r>
      <w:r w:rsidR="00981AD6" w:rsidRPr="00981AD6">
        <w:rPr>
          <w:rFonts w:ascii="Times New Roman" w:hAnsi="Times New Roman" w:cs="Times New Roman"/>
          <w:sz w:val="24"/>
          <w:szCs w:val="24"/>
          <w:lang w:val="hr-HR"/>
        </w:rPr>
        <w:t xml:space="preserve"> 2007 koje je relevantno za radno mjesto djelatnika koji će izravno raditi na projektu</w:t>
      </w:r>
      <w:r w:rsidR="00B44515">
        <w:rPr>
          <w:rFonts w:ascii="Times New Roman" w:hAnsi="Times New Roman" w:cs="Times New Roman"/>
          <w:sz w:val="24"/>
          <w:szCs w:val="24"/>
          <w:lang w:val="hr-HR"/>
        </w:rPr>
        <w:t>, te je navedeni iznos potrebno pomnožiti</w:t>
      </w:r>
      <w:r w:rsidR="00B44515" w:rsidRPr="00B44515">
        <w:rPr>
          <w:rFonts w:ascii="Times New Roman" w:hAnsi="Times New Roman" w:cs="Times New Roman"/>
          <w:sz w:val="24"/>
          <w:szCs w:val="24"/>
          <w:lang w:val="hr-HR"/>
        </w:rPr>
        <w:t xml:space="preserve"> s planiranim brojem sati osoblja koje će izravno raditi na projektu</w:t>
      </w:r>
      <w:r w:rsidR="00981AD6" w:rsidRPr="00981AD6">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FC11A7">
        <w:rPr>
          <w:rFonts w:ascii="Times New Roman" w:hAnsi="Times New Roman" w:cs="Times New Roman"/>
          <w:sz w:val="24"/>
          <w:szCs w:val="24"/>
          <w:lang w:val="hr-HR"/>
        </w:rPr>
        <w:t xml:space="preserve"> </w:t>
      </w:r>
      <w:r w:rsidR="00FC11A7">
        <w:rPr>
          <w:rFonts w:ascii="Times New Roman" w:hAnsi="Times New Roman" w:cs="Times New Roman"/>
          <w:sz w:val="24"/>
          <w:szCs w:val="24"/>
          <w:lang w:val="hr-HR"/>
        </w:rPr>
        <w:t xml:space="preserve">te je </w:t>
      </w:r>
      <w:r w:rsidR="00FC11A7" w:rsidRPr="00981AD6">
        <w:rPr>
          <w:rFonts w:ascii="Times New Roman" w:hAnsi="Times New Roman" w:cs="Times New Roman"/>
          <w:sz w:val="24"/>
          <w:szCs w:val="24"/>
          <w:lang w:val="hr-HR"/>
        </w:rPr>
        <w:t>tako izračunata satnica fiksna za cijelo vrijeme provedbe projekta</w:t>
      </w:r>
      <w:r w:rsidR="00FC11A7">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33C67F43" w14:textId="51591CE0" w:rsidR="002464E1" w:rsidRDefault="002464E1" w:rsidP="002464E1">
      <w:pPr>
        <w:pStyle w:val="NoSpacing"/>
        <w:spacing w:after="120" w:line="252" w:lineRule="auto"/>
        <w:jc w:val="both"/>
        <w:rPr>
          <w:rFonts w:ascii="Times New Roman" w:eastAsiaTheme="minorHAnsi" w:hAnsi="Times New Roman" w:cs="Times New Roman"/>
          <w:bCs/>
          <w:sz w:val="24"/>
          <w:szCs w:val="24"/>
        </w:rPr>
      </w:pPr>
      <w:bookmarkStart w:id="2" w:name="_Hlk99485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4944"/>
        <w:gridCol w:w="1591"/>
        <w:gridCol w:w="1782"/>
      </w:tblGrid>
      <w:tr w:rsidR="00FC11A7" w:rsidRPr="00FC11A7" w14:paraId="5F7A1BF4" w14:textId="77777777" w:rsidTr="00FC11A7">
        <w:trPr>
          <w:trHeight w:val="1200"/>
        </w:trPr>
        <w:tc>
          <w:tcPr>
            <w:tcW w:w="552" w:type="pct"/>
            <w:shd w:val="clear" w:color="000000" w:fill="782C2A"/>
            <w:noWrap/>
            <w:vAlign w:val="center"/>
            <w:hideMark/>
          </w:tcPr>
          <w:p w14:paraId="1A7DF677" w14:textId="77777777" w:rsidR="00FC11A7" w:rsidRPr="00FC11A7" w:rsidRDefault="00FC11A7" w:rsidP="00FC11A7">
            <w:pPr>
              <w:spacing w:after="0" w:line="240" w:lineRule="auto"/>
              <w:rPr>
                <w:rFonts w:ascii="Times New Roman" w:eastAsia="Times New Roman" w:hAnsi="Times New Roman" w:cs="Times New Roman"/>
                <w:color w:val="FFFFFF"/>
                <w:sz w:val="20"/>
                <w:szCs w:val="20"/>
              </w:rPr>
            </w:pPr>
            <w:r w:rsidRPr="00FC11A7">
              <w:rPr>
                <w:rFonts w:ascii="Times New Roman" w:eastAsia="Times New Roman" w:hAnsi="Times New Roman" w:cs="Times New Roman"/>
                <w:color w:val="FFFFFF"/>
                <w:sz w:val="20"/>
                <w:szCs w:val="20"/>
              </w:rPr>
              <w:t> </w:t>
            </w:r>
          </w:p>
        </w:tc>
        <w:tc>
          <w:tcPr>
            <w:tcW w:w="2644" w:type="pct"/>
            <w:shd w:val="clear" w:color="000000" w:fill="782C2A"/>
            <w:noWrap/>
            <w:vAlign w:val="center"/>
            <w:hideMark/>
          </w:tcPr>
          <w:p w14:paraId="6D64E368" w14:textId="77777777" w:rsidR="00FC11A7" w:rsidRPr="00FC11A7" w:rsidRDefault="00FC11A7" w:rsidP="00FC11A7">
            <w:pPr>
              <w:spacing w:after="0" w:line="240" w:lineRule="auto"/>
              <w:rPr>
                <w:rFonts w:ascii="Times New Roman" w:eastAsia="Times New Roman" w:hAnsi="Times New Roman" w:cs="Times New Roman"/>
                <w:color w:val="FFFFFF"/>
                <w:sz w:val="20"/>
                <w:szCs w:val="20"/>
              </w:rPr>
            </w:pPr>
            <w:r w:rsidRPr="00FC11A7">
              <w:rPr>
                <w:rFonts w:ascii="Times New Roman" w:eastAsia="Times New Roman" w:hAnsi="Times New Roman" w:cs="Times New Roman"/>
                <w:color w:val="FFFFFF"/>
                <w:sz w:val="20"/>
                <w:szCs w:val="20"/>
              </w:rPr>
              <w:t> </w:t>
            </w:r>
          </w:p>
        </w:tc>
        <w:tc>
          <w:tcPr>
            <w:tcW w:w="851" w:type="pct"/>
            <w:shd w:val="clear" w:color="000000" w:fill="782C2A"/>
            <w:vAlign w:val="center"/>
            <w:hideMark/>
          </w:tcPr>
          <w:p w14:paraId="5275051E" w14:textId="77777777" w:rsidR="00FC11A7" w:rsidRPr="00FC11A7" w:rsidRDefault="00FC11A7" w:rsidP="00FC11A7">
            <w:pPr>
              <w:spacing w:after="0" w:line="240" w:lineRule="auto"/>
              <w:rPr>
                <w:rFonts w:ascii="Times New Roman" w:eastAsia="Times New Roman" w:hAnsi="Times New Roman" w:cs="Times New Roman"/>
                <w:color w:val="FFFFFF"/>
                <w:sz w:val="20"/>
                <w:szCs w:val="20"/>
              </w:rPr>
            </w:pPr>
            <w:r w:rsidRPr="00FC11A7">
              <w:rPr>
                <w:rFonts w:ascii="Times New Roman" w:eastAsia="Times New Roman" w:hAnsi="Times New Roman" w:cs="Times New Roman"/>
                <w:color w:val="FFFFFF"/>
                <w:sz w:val="20"/>
                <w:szCs w:val="20"/>
              </w:rPr>
              <w:t>Bruto prosjek za 12 mjeseci (I.2021-XII.2021)</w:t>
            </w:r>
          </w:p>
        </w:tc>
        <w:tc>
          <w:tcPr>
            <w:tcW w:w="954" w:type="pct"/>
            <w:shd w:val="clear" w:color="000000" w:fill="782C2A"/>
            <w:vAlign w:val="center"/>
            <w:hideMark/>
          </w:tcPr>
          <w:p w14:paraId="6E521EF2" w14:textId="77777777" w:rsidR="00FC11A7" w:rsidRPr="00FC11A7" w:rsidRDefault="00FC11A7" w:rsidP="00FC11A7">
            <w:pPr>
              <w:spacing w:after="0" w:line="240" w:lineRule="auto"/>
              <w:rPr>
                <w:rFonts w:ascii="Times New Roman" w:eastAsia="Times New Roman" w:hAnsi="Times New Roman" w:cs="Times New Roman"/>
                <w:color w:val="FFFFFF"/>
                <w:sz w:val="20"/>
                <w:szCs w:val="20"/>
              </w:rPr>
            </w:pPr>
            <w:r w:rsidRPr="00FC11A7">
              <w:rPr>
                <w:rFonts w:ascii="Times New Roman" w:eastAsia="Times New Roman" w:hAnsi="Times New Roman" w:cs="Times New Roman"/>
                <w:color w:val="FFFFFF"/>
                <w:sz w:val="20"/>
                <w:szCs w:val="20"/>
              </w:rPr>
              <w:t>Sat rada na osnovu bruto prosjeka za 12 mjeseci (I.2021-XII.2021)</w:t>
            </w:r>
          </w:p>
        </w:tc>
      </w:tr>
      <w:tr w:rsidR="00FC11A7" w:rsidRPr="00FC11A7" w14:paraId="50894433" w14:textId="77777777" w:rsidTr="00FC11A7">
        <w:trPr>
          <w:trHeight w:val="300"/>
        </w:trPr>
        <w:tc>
          <w:tcPr>
            <w:tcW w:w="552" w:type="pct"/>
            <w:shd w:val="clear" w:color="000000" w:fill="E6B8B7"/>
            <w:noWrap/>
            <w:vAlign w:val="center"/>
            <w:hideMark/>
          </w:tcPr>
          <w:p w14:paraId="6A8F4B29"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Ukupno</w:t>
            </w:r>
          </w:p>
        </w:tc>
        <w:tc>
          <w:tcPr>
            <w:tcW w:w="2644" w:type="pct"/>
            <w:shd w:val="clear" w:color="000000" w:fill="E6B8B7"/>
            <w:noWrap/>
            <w:vAlign w:val="center"/>
            <w:hideMark/>
          </w:tcPr>
          <w:p w14:paraId="164356D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 </w:t>
            </w:r>
          </w:p>
        </w:tc>
        <w:tc>
          <w:tcPr>
            <w:tcW w:w="851" w:type="pct"/>
            <w:shd w:val="clear" w:color="000000" w:fill="F2DCDB"/>
            <w:noWrap/>
            <w:vAlign w:val="center"/>
            <w:hideMark/>
          </w:tcPr>
          <w:p w14:paraId="30671BA5"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9.599</w:t>
            </w:r>
          </w:p>
        </w:tc>
        <w:tc>
          <w:tcPr>
            <w:tcW w:w="954" w:type="pct"/>
            <w:shd w:val="clear" w:color="auto" w:fill="auto"/>
            <w:noWrap/>
            <w:vAlign w:val="center"/>
            <w:hideMark/>
          </w:tcPr>
          <w:p w14:paraId="7E9C62DA"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66,97</w:t>
            </w:r>
          </w:p>
        </w:tc>
      </w:tr>
      <w:tr w:rsidR="00FC11A7" w:rsidRPr="00FC11A7" w14:paraId="4CF8C54D" w14:textId="77777777" w:rsidTr="00FC11A7">
        <w:trPr>
          <w:trHeight w:val="300"/>
        </w:trPr>
        <w:tc>
          <w:tcPr>
            <w:tcW w:w="552" w:type="pct"/>
            <w:shd w:val="clear" w:color="000000" w:fill="E6B8B7"/>
            <w:noWrap/>
            <w:vAlign w:val="center"/>
            <w:hideMark/>
          </w:tcPr>
          <w:p w14:paraId="3D0A2DDF"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 xml:space="preserve">A </w:t>
            </w:r>
          </w:p>
        </w:tc>
        <w:tc>
          <w:tcPr>
            <w:tcW w:w="2644" w:type="pct"/>
            <w:shd w:val="clear" w:color="000000" w:fill="E6B8B7"/>
            <w:noWrap/>
            <w:vAlign w:val="center"/>
            <w:hideMark/>
          </w:tcPr>
          <w:p w14:paraId="4A8E9994"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Poljoprivreda, šumarstvo i ribarstvo</w:t>
            </w:r>
          </w:p>
        </w:tc>
        <w:tc>
          <w:tcPr>
            <w:tcW w:w="851" w:type="pct"/>
            <w:shd w:val="clear" w:color="000000" w:fill="F2DCDB"/>
            <w:noWrap/>
            <w:vAlign w:val="center"/>
            <w:hideMark/>
          </w:tcPr>
          <w:p w14:paraId="5BA6AD3D"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7.948</w:t>
            </w:r>
          </w:p>
        </w:tc>
        <w:tc>
          <w:tcPr>
            <w:tcW w:w="954" w:type="pct"/>
            <w:shd w:val="clear" w:color="auto" w:fill="auto"/>
            <w:noWrap/>
            <w:vAlign w:val="center"/>
            <w:hideMark/>
          </w:tcPr>
          <w:p w14:paraId="2450DB4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55,45</w:t>
            </w:r>
          </w:p>
        </w:tc>
      </w:tr>
      <w:tr w:rsidR="00FC11A7" w:rsidRPr="00FC11A7" w14:paraId="6F4D39F0" w14:textId="77777777" w:rsidTr="00FC11A7">
        <w:trPr>
          <w:trHeight w:val="480"/>
        </w:trPr>
        <w:tc>
          <w:tcPr>
            <w:tcW w:w="552" w:type="pct"/>
            <w:shd w:val="clear" w:color="000000" w:fill="E6B8B7"/>
            <w:noWrap/>
            <w:vAlign w:val="center"/>
            <w:hideMark/>
          </w:tcPr>
          <w:p w14:paraId="7EB5EFA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01</w:t>
            </w:r>
          </w:p>
        </w:tc>
        <w:tc>
          <w:tcPr>
            <w:tcW w:w="2644" w:type="pct"/>
            <w:shd w:val="clear" w:color="000000" w:fill="E6B8B7"/>
            <w:vAlign w:val="center"/>
            <w:hideMark/>
          </w:tcPr>
          <w:p w14:paraId="24B74A2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Biljna i stočarska proizvodnja, lovstvo i uslužne djelatnosti povezane s njima</w:t>
            </w:r>
          </w:p>
        </w:tc>
        <w:tc>
          <w:tcPr>
            <w:tcW w:w="851" w:type="pct"/>
            <w:shd w:val="clear" w:color="000000" w:fill="F2DCDB"/>
            <w:noWrap/>
            <w:vAlign w:val="center"/>
            <w:hideMark/>
          </w:tcPr>
          <w:p w14:paraId="26A4C9C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7.353</w:t>
            </w:r>
          </w:p>
        </w:tc>
        <w:tc>
          <w:tcPr>
            <w:tcW w:w="954" w:type="pct"/>
            <w:shd w:val="clear" w:color="auto" w:fill="auto"/>
            <w:noWrap/>
            <w:vAlign w:val="center"/>
            <w:hideMark/>
          </w:tcPr>
          <w:p w14:paraId="1ADEC58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51,30</w:t>
            </w:r>
          </w:p>
        </w:tc>
      </w:tr>
      <w:tr w:rsidR="00FC11A7" w:rsidRPr="00FC11A7" w14:paraId="3065CAEA" w14:textId="77777777" w:rsidTr="00FC11A7">
        <w:trPr>
          <w:trHeight w:val="300"/>
        </w:trPr>
        <w:tc>
          <w:tcPr>
            <w:tcW w:w="552" w:type="pct"/>
            <w:shd w:val="clear" w:color="000000" w:fill="E6B8B7"/>
            <w:noWrap/>
            <w:vAlign w:val="center"/>
            <w:hideMark/>
          </w:tcPr>
          <w:p w14:paraId="00B4A13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02</w:t>
            </w:r>
          </w:p>
        </w:tc>
        <w:tc>
          <w:tcPr>
            <w:tcW w:w="2644" w:type="pct"/>
            <w:shd w:val="clear" w:color="000000" w:fill="E6B8B7"/>
            <w:vAlign w:val="center"/>
            <w:hideMark/>
          </w:tcPr>
          <w:p w14:paraId="2C99FD6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Šumarstvo i sječa drva</w:t>
            </w:r>
          </w:p>
        </w:tc>
        <w:tc>
          <w:tcPr>
            <w:tcW w:w="851" w:type="pct"/>
            <w:shd w:val="clear" w:color="000000" w:fill="F2DCDB"/>
            <w:noWrap/>
            <w:vAlign w:val="center"/>
            <w:hideMark/>
          </w:tcPr>
          <w:p w14:paraId="2A9BD96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8.742</w:t>
            </w:r>
          </w:p>
        </w:tc>
        <w:tc>
          <w:tcPr>
            <w:tcW w:w="954" w:type="pct"/>
            <w:shd w:val="clear" w:color="auto" w:fill="auto"/>
            <w:noWrap/>
            <w:vAlign w:val="center"/>
            <w:hideMark/>
          </w:tcPr>
          <w:p w14:paraId="37F0EAA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60,99</w:t>
            </w:r>
          </w:p>
        </w:tc>
      </w:tr>
      <w:tr w:rsidR="00FC11A7" w:rsidRPr="00FC11A7" w14:paraId="5F703607" w14:textId="77777777" w:rsidTr="00FC11A7">
        <w:trPr>
          <w:trHeight w:val="300"/>
        </w:trPr>
        <w:tc>
          <w:tcPr>
            <w:tcW w:w="552" w:type="pct"/>
            <w:shd w:val="clear" w:color="000000" w:fill="E6B8B7"/>
            <w:noWrap/>
            <w:vAlign w:val="center"/>
            <w:hideMark/>
          </w:tcPr>
          <w:p w14:paraId="4C26397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03</w:t>
            </w:r>
          </w:p>
        </w:tc>
        <w:tc>
          <w:tcPr>
            <w:tcW w:w="2644" w:type="pct"/>
            <w:shd w:val="clear" w:color="000000" w:fill="E6B8B7"/>
            <w:vAlign w:val="center"/>
            <w:hideMark/>
          </w:tcPr>
          <w:p w14:paraId="717673F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Ribarstvo</w:t>
            </w:r>
          </w:p>
        </w:tc>
        <w:tc>
          <w:tcPr>
            <w:tcW w:w="851" w:type="pct"/>
            <w:shd w:val="clear" w:color="000000" w:fill="F2DCDB"/>
            <w:noWrap/>
            <w:vAlign w:val="center"/>
            <w:hideMark/>
          </w:tcPr>
          <w:p w14:paraId="684CF69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8.315</w:t>
            </w:r>
          </w:p>
        </w:tc>
        <w:tc>
          <w:tcPr>
            <w:tcW w:w="954" w:type="pct"/>
            <w:shd w:val="clear" w:color="auto" w:fill="auto"/>
            <w:noWrap/>
            <w:vAlign w:val="center"/>
            <w:hideMark/>
          </w:tcPr>
          <w:p w14:paraId="6B9C1F7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58,01</w:t>
            </w:r>
          </w:p>
        </w:tc>
      </w:tr>
      <w:tr w:rsidR="00FC11A7" w:rsidRPr="00FC11A7" w14:paraId="741DD654" w14:textId="77777777" w:rsidTr="00FC11A7">
        <w:trPr>
          <w:trHeight w:val="300"/>
        </w:trPr>
        <w:tc>
          <w:tcPr>
            <w:tcW w:w="552" w:type="pct"/>
            <w:shd w:val="clear" w:color="000000" w:fill="E6B8B7"/>
            <w:noWrap/>
            <w:vAlign w:val="center"/>
            <w:hideMark/>
          </w:tcPr>
          <w:p w14:paraId="6ED5990F"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B</w:t>
            </w:r>
          </w:p>
        </w:tc>
        <w:tc>
          <w:tcPr>
            <w:tcW w:w="2644" w:type="pct"/>
            <w:shd w:val="clear" w:color="000000" w:fill="E6B8B7"/>
            <w:noWrap/>
            <w:vAlign w:val="center"/>
            <w:hideMark/>
          </w:tcPr>
          <w:p w14:paraId="135DD195"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Rudarstvo i vađenje</w:t>
            </w:r>
          </w:p>
        </w:tc>
        <w:tc>
          <w:tcPr>
            <w:tcW w:w="851" w:type="pct"/>
            <w:shd w:val="clear" w:color="000000" w:fill="F2DCDB"/>
            <w:noWrap/>
            <w:vAlign w:val="center"/>
            <w:hideMark/>
          </w:tcPr>
          <w:p w14:paraId="113E01C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11.233</w:t>
            </w:r>
          </w:p>
        </w:tc>
        <w:tc>
          <w:tcPr>
            <w:tcW w:w="954" w:type="pct"/>
            <w:shd w:val="clear" w:color="auto" w:fill="auto"/>
            <w:noWrap/>
            <w:vAlign w:val="center"/>
            <w:hideMark/>
          </w:tcPr>
          <w:p w14:paraId="12D79939"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78,37</w:t>
            </w:r>
          </w:p>
        </w:tc>
      </w:tr>
      <w:tr w:rsidR="00FC11A7" w:rsidRPr="00FC11A7" w14:paraId="1DC7F597" w14:textId="77777777" w:rsidTr="00FC11A7">
        <w:trPr>
          <w:trHeight w:val="300"/>
        </w:trPr>
        <w:tc>
          <w:tcPr>
            <w:tcW w:w="552" w:type="pct"/>
            <w:shd w:val="clear" w:color="000000" w:fill="E6B8B7"/>
            <w:noWrap/>
            <w:vAlign w:val="center"/>
            <w:hideMark/>
          </w:tcPr>
          <w:p w14:paraId="37B43E5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06</w:t>
            </w:r>
          </w:p>
        </w:tc>
        <w:tc>
          <w:tcPr>
            <w:tcW w:w="2644" w:type="pct"/>
            <w:shd w:val="clear" w:color="000000" w:fill="E6B8B7"/>
            <w:vAlign w:val="center"/>
            <w:hideMark/>
          </w:tcPr>
          <w:p w14:paraId="18C76F3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Vađenje sirove nafte i prirodnog plina</w:t>
            </w:r>
          </w:p>
        </w:tc>
        <w:tc>
          <w:tcPr>
            <w:tcW w:w="851" w:type="pct"/>
            <w:shd w:val="clear" w:color="000000" w:fill="F2DCDB"/>
            <w:noWrap/>
            <w:vAlign w:val="center"/>
            <w:hideMark/>
          </w:tcPr>
          <w:p w14:paraId="36013C0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16.347</w:t>
            </w:r>
          </w:p>
        </w:tc>
        <w:tc>
          <w:tcPr>
            <w:tcW w:w="954" w:type="pct"/>
            <w:shd w:val="clear" w:color="auto" w:fill="auto"/>
            <w:noWrap/>
            <w:vAlign w:val="center"/>
            <w:hideMark/>
          </w:tcPr>
          <w:p w14:paraId="6868F69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114,05</w:t>
            </w:r>
          </w:p>
        </w:tc>
      </w:tr>
      <w:tr w:rsidR="00FC11A7" w:rsidRPr="00FC11A7" w14:paraId="37A9205F" w14:textId="77777777" w:rsidTr="00FC11A7">
        <w:trPr>
          <w:trHeight w:val="300"/>
        </w:trPr>
        <w:tc>
          <w:tcPr>
            <w:tcW w:w="552" w:type="pct"/>
            <w:shd w:val="clear" w:color="000000" w:fill="E6B8B7"/>
            <w:noWrap/>
            <w:vAlign w:val="center"/>
            <w:hideMark/>
          </w:tcPr>
          <w:p w14:paraId="1B255E5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08</w:t>
            </w:r>
          </w:p>
        </w:tc>
        <w:tc>
          <w:tcPr>
            <w:tcW w:w="2644" w:type="pct"/>
            <w:shd w:val="clear" w:color="000000" w:fill="E6B8B7"/>
            <w:vAlign w:val="center"/>
            <w:hideMark/>
          </w:tcPr>
          <w:p w14:paraId="03A0600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Ostalo rudarstvo i vađenje</w:t>
            </w:r>
          </w:p>
        </w:tc>
        <w:tc>
          <w:tcPr>
            <w:tcW w:w="851" w:type="pct"/>
            <w:shd w:val="clear" w:color="000000" w:fill="F2DCDB"/>
            <w:noWrap/>
            <w:vAlign w:val="center"/>
            <w:hideMark/>
          </w:tcPr>
          <w:p w14:paraId="3A90F07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9.322</w:t>
            </w:r>
          </w:p>
        </w:tc>
        <w:tc>
          <w:tcPr>
            <w:tcW w:w="954" w:type="pct"/>
            <w:shd w:val="clear" w:color="auto" w:fill="auto"/>
            <w:noWrap/>
            <w:vAlign w:val="center"/>
            <w:hideMark/>
          </w:tcPr>
          <w:p w14:paraId="6566E69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65,04</w:t>
            </w:r>
          </w:p>
        </w:tc>
      </w:tr>
      <w:tr w:rsidR="00FC11A7" w:rsidRPr="00FC11A7" w14:paraId="6EB8BA1E" w14:textId="77777777" w:rsidTr="00FC11A7">
        <w:trPr>
          <w:trHeight w:val="300"/>
        </w:trPr>
        <w:tc>
          <w:tcPr>
            <w:tcW w:w="552" w:type="pct"/>
            <w:shd w:val="clear" w:color="000000" w:fill="E6B8B7"/>
            <w:noWrap/>
            <w:vAlign w:val="center"/>
            <w:hideMark/>
          </w:tcPr>
          <w:p w14:paraId="6E4BBD7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lastRenderedPageBreak/>
              <w:t>09</w:t>
            </w:r>
          </w:p>
        </w:tc>
        <w:tc>
          <w:tcPr>
            <w:tcW w:w="2644" w:type="pct"/>
            <w:shd w:val="clear" w:color="000000" w:fill="E6B8B7"/>
            <w:vAlign w:val="center"/>
            <w:hideMark/>
          </w:tcPr>
          <w:p w14:paraId="6AB0801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Pomoćne uslužne djelatnosti u rudarstvu</w:t>
            </w:r>
          </w:p>
        </w:tc>
        <w:tc>
          <w:tcPr>
            <w:tcW w:w="851" w:type="pct"/>
            <w:shd w:val="clear" w:color="000000" w:fill="F2DCDB"/>
            <w:noWrap/>
            <w:vAlign w:val="center"/>
            <w:hideMark/>
          </w:tcPr>
          <w:p w14:paraId="102E773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11.777</w:t>
            </w:r>
          </w:p>
        </w:tc>
        <w:tc>
          <w:tcPr>
            <w:tcW w:w="954" w:type="pct"/>
            <w:shd w:val="clear" w:color="auto" w:fill="auto"/>
            <w:noWrap/>
            <w:vAlign w:val="center"/>
            <w:hideMark/>
          </w:tcPr>
          <w:p w14:paraId="61A0BE7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82,17</w:t>
            </w:r>
          </w:p>
        </w:tc>
      </w:tr>
      <w:tr w:rsidR="00FC11A7" w:rsidRPr="00FC11A7" w14:paraId="40F2FD30" w14:textId="77777777" w:rsidTr="00FC11A7">
        <w:trPr>
          <w:trHeight w:val="300"/>
        </w:trPr>
        <w:tc>
          <w:tcPr>
            <w:tcW w:w="552" w:type="pct"/>
            <w:shd w:val="clear" w:color="000000" w:fill="E6B8B7"/>
            <w:noWrap/>
            <w:vAlign w:val="center"/>
            <w:hideMark/>
          </w:tcPr>
          <w:p w14:paraId="3FC902A4"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C</w:t>
            </w:r>
          </w:p>
        </w:tc>
        <w:tc>
          <w:tcPr>
            <w:tcW w:w="2644" w:type="pct"/>
            <w:shd w:val="clear" w:color="000000" w:fill="E6B8B7"/>
            <w:noWrap/>
            <w:vAlign w:val="center"/>
            <w:hideMark/>
          </w:tcPr>
          <w:p w14:paraId="1D771D3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Prerađivačka industrija</w:t>
            </w:r>
          </w:p>
        </w:tc>
        <w:tc>
          <w:tcPr>
            <w:tcW w:w="851" w:type="pct"/>
            <w:shd w:val="clear" w:color="000000" w:fill="F2DCDB"/>
            <w:noWrap/>
            <w:vAlign w:val="center"/>
            <w:hideMark/>
          </w:tcPr>
          <w:p w14:paraId="7DA91721"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8.745</w:t>
            </w:r>
          </w:p>
        </w:tc>
        <w:tc>
          <w:tcPr>
            <w:tcW w:w="954" w:type="pct"/>
            <w:shd w:val="clear" w:color="auto" w:fill="auto"/>
            <w:noWrap/>
            <w:vAlign w:val="center"/>
            <w:hideMark/>
          </w:tcPr>
          <w:p w14:paraId="5AE93DC1"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61,01</w:t>
            </w:r>
          </w:p>
        </w:tc>
      </w:tr>
      <w:tr w:rsidR="00FC11A7" w:rsidRPr="00FC11A7" w14:paraId="7F7C051E" w14:textId="77777777" w:rsidTr="00FC11A7">
        <w:trPr>
          <w:trHeight w:val="300"/>
        </w:trPr>
        <w:tc>
          <w:tcPr>
            <w:tcW w:w="552" w:type="pct"/>
            <w:shd w:val="clear" w:color="000000" w:fill="E6B8B7"/>
            <w:noWrap/>
            <w:vAlign w:val="center"/>
            <w:hideMark/>
          </w:tcPr>
          <w:p w14:paraId="44E7FFB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w:t>
            </w:r>
          </w:p>
        </w:tc>
        <w:tc>
          <w:tcPr>
            <w:tcW w:w="2644" w:type="pct"/>
            <w:shd w:val="clear" w:color="000000" w:fill="E6B8B7"/>
            <w:vAlign w:val="center"/>
            <w:hideMark/>
          </w:tcPr>
          <w:p w14:paraId="134AE5A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prehrambenih proizvoda</w:t>
            </w:r>
          </w:p>
        </w:tc>
        <w:tc>
          <w:tcPr>
            <w:tcW w:w="851" w:type="pct"/>
            <w:shd w:val="clear" w:color="000000" w:fill="F2DCDB"/>
            <w:noWrap/>
            <w:vAlign w:val="center"/>
            <w:hideMark/>
          </w:tcPr>
          <w:p w14:paraId="3B5A0CE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7.814</w:t>
            </w:r>
          </w:p>
        </w:tc>
        <w:tc>
          <w:tcPr>
            <w:tcW w:w="954" w:type="pct"/>
            <w:shd w:val="clear" w:color="auto" w:fill="auto"/>
            <w:noWrap/>
            <w:vAlign w:val="center"/>
            <w:hideMark/>
          </w:tcPr>
          <w:p w14:paraId="08AD680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54,52</w:t>
            </w:r>
          </w:p>
        </w:tc>
      </w:tr>
      <w:tr w:rsidR="00FC11A7" w:rsidRPr="00FC11A7" w14:paraId="0161485D" w14:textId="77777777" w:rsidTr="00FC11A7">
        <w:trPr>
          <w:trHeight w:val="300"/>
        </w:trPr>
        <w:tc>
          <w:tcPr>
            <w:tcW w:w="552" w:type="pct"/>
            <w:shd w:val="clear" w:color="000000" w:fill="E6B8B7"/>
            <w:noWrap/>
            <w:vAlign w:val="center"/>
            <w:hideMark/>
          </w:tcPr>
          <w:p w14:paraId="53DD3B6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11</w:t>
            </w:r>
          </w:p>
        </w:tc>
        <w:tc>
          <w:tcPr>
            <w:tcW w:w="2644" w:type="pct"/>
            <w:shd w:val="clear" w:color="000000" w:fill="E6B8B7"/>
            <w:vAlign w:val="center"/>
            <w:hideMark/>
          </w:tcPr>
          <w:p w14:paraId="693D6AE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pića</w:t>
            </w:r>
          </w:p>
        </w:tc>
        <w:tc>
          <w:tcPr>
            <w:tcW w:w="851" w:type="pct"/>
            <w:shd w:val="clear" w:color="000000" w:fill="F2DCDB"/>
            <w:noWrap/>
            <w:vAlign w:val="center"/>
            <w:hideMark/>
          </w:tcPr>
          <w:p w14:paraId="743A595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10.884</w:t>
            </w:r>
          </w:p>
        </w:tc>
        <w:tc>
          <w:tcPr>
            <w:tcW w:w="954" w:type="pct"/>
            <w:shd w:val="clear" w:color="auto" w:fill="auto"/>
            <w:noWrap/>
            <w:vAlign w:val="center"/>
            <w:hideMark/>
          </w:tcPr>
          <w:p w14:paraId="7D820E0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75,93</w:t>
            </w:r>
          </w:p>
        </w:tc>
      </w:tr>
      <w:tr w:rsidR="00FC11A7" w:rsidRPr="00FC11A7" w14:paraId="34FFEC69" w14:textId="77777777" w:rsidTr="00FC11A7">
        <w:trPr>
          <w:trHeight w:val="300"/>
        </w:trPr>
        <w:tc>
          <w:tcPr>
            <w:tcW w:w="552" w:type="pct"/>
            <w:shd w:val="clear" w:color="000000" w:fill="E6B8B7"/>
            <w:noWrap/>
            <w:vAlign w:val="center"/>
            <w:hideMark/>
          </w:tcPr>
          <w:p w14:paraId="0C21CA3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12</w:t>
            </w:r>
          </w:p>
        </w:tc>
        <w:tc>
          <w:tcPr>
            <w:tcW w:w="2644" w:type="pct"/>
            <w:shd w:val="clear" w:color="000000" w:fill="E6B8B7"/>
            <w:vAlign w:val="center"/>
            <w:hideMark/>
          </w:tcPr>
          <w:p w14:paraId="07575CD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duhanskih proizvoda</w:t>
            </w:r>
          </w:p>
        </w:tc>
        <w:tc>
          <w:tcPr>
            <w:tcW w:w="851" w:type="pct"/>
            <w:shd w:val="clear" w:color="000000" w:fill="F2DCDB"/>
            <w:noWrap/>
            <w:vAlign w:val="center"/>
            <w:hideMark/>
          </w:tcPr>
          <w:p w14:paraId="3D90DC8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13.795</w:t>
            </w:r>
          </w:p>
        </w:tc>
        <w:tc>
          <w:tcPr>
            <w:tcW w:w="954" w:type="pct"/>
            <w:shd w:val="clear" w:color="auto" w:fill="auto"/>
            <w:noWrap/>
            <w:vAlign w:val="center"/>
            <w:hideMark/>
          </w:tcPr>
          <w:p w14:paraId="7968653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96,24</w:t>
            </w:r>
          </w:p>
        </w:tc>
      </w:tr>
      <w:tr w:rsidR="00FC11A7" w:rsidRPr="00FC11A7" w14:paraId="795EEAB6" w14:textId="77777777" w:rsidTr="00FC11A7">
        <w:trPr>
          <w:trHeight w:val="300"/>
        </w:trPr>
        <w:tc>
          <w:tcPr>
            <w:tcW w:w="552" w:type="pct"/>
            <w:shd w:val="clear" w:color="000000" w:fill="E6B8B7"/>
            <w:noWrap/>
            <w:vAlign w:val="center"/>
            <w:hideMark/>
          </w:tcPr>
          <w:p w14:paraId="591D54A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13</w:t>
            </w:r>
          </w:p>
        </w:tc>
        <w:tc>
          <w:tcPr>
            <w:tcW w:w="2644" w:type="pct"/>
            <w:shd w:val="clear" w:color="000000" w:fill="E6B8B7"/>
            <w:vAlign w:val="center"/>
            <w:hideMark/>
          </w:tcPr>
          <w:p w14:paraId="55467D9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tekstila</w:t>
            </w:r>
          </w:p>
        </w:tc>
        <w:tc>
          <w:tcPr>
            <w:tcW w:w="851" w:type="pct"/>
            <w:shd w:val="clear" w:color="000000" w:fill="F2DCDB"/>
            <w:noWrap/>
            <w:vAlign w:val="center"/>
            <w:hideMark/>
          </w:tcPr>
          <w:p w14:paraId="0C4BDBC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6.851</w:t>
            </w:r>
          </w:p>
        </w:tc>
        <w:tc>
          <w:tcPr>
            <w:tcW w:w="954" w:type="pct"/>
            <w:shd w:val="clear" w:color="auto" w:fill="auto"/>
            <w:noWrap/>
            <w:vAlign w:val="center"/>
            <w:hideMark/>
          </w:tcPr>
          <w:p w14:paraId="553BFCD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47,80</w:t>
            </w:r>
          </w:p>
        </w:tc>
      </w:tr>
      <w:tr w:rsidR="00FC11A7" w:rsidRPr="00FC11A7" w14:paraId="4A725E3E" w14:textId="77777777" w:rsidTr="00FC11A7">
        <w:trPr>
          <w:trHeight w:val="300"/>
        </w:trPr>
        <w:tc>
          <w:tcPr>
            <w:tcW w:w="552" w:type="pct"/>
            <w:shd w:val="clear" w:color="000000" w:fill="E6B8B7"/>
            <w:noWrap/>
            <w:vAlign w:val="center"/>
            <w:hideMark/>
          </w:tcPr>
          <w:p w14:paraId="495F53E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14</w:t>
            </w:r>
          </w:p>
        </w:tc>
        <w:tc>
          <w:tcPr>
            <w:tcW w:w="2644" w:type="pct"/>
            <w:shd w:val="clear" w:color="000000" w:fill="E6B8B7"/>
            <w:vAlign w:val="center"/>
            <w:hideMark/>
          </w:tcPr>
          <w:p w14:paraId="6923CF9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odjeće</w:t>
            </w:r>
          </w:p>
        </w:tc>
        <w:tc>
          <w:tcPr>
            <w:tcW w:w="851" w:type="pct"/>
            <w:shd w:val="clear" w:color="000000" w:fill="F2DCDB"/>
            <w:noWrap/>
            <w:vAlign w:val="center"/>
            <w:hideMark/>
          </w:tcPr>
          <w:p w14:paraId="1DDEBC0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5.619</w:t>
            </w:r>
          </w:p>
        </w:tc>
        <w:tc>
          <w:tcPr>
            <w:tcW w:w="954" w:type="pct"/>
            <w:shd w:val="clear" w:color="auto" w:fill="auto"/>
            <w:noWrap/>
            <w:vAlign w:val="center"/>
            <w:hideMark/>
          </w:tcPr>
          <w:p w14:paraId="04E1186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39,20</w:t>
            </w:r>
          </w:p>
        </w:tc>
      </w:tr>
      <w:tr w:rsidR="00FC11A7" w:rsidRPr="00FC11A7" w14:paraId="1669EE01" w14:textId="77777777" w:rsidTr="00FC11A7">
        <w:trPr>
          <w:trHeight w:val="300"/>
        </w:trPr>
        <w:tc>
          <w:tcPr>
            <w:tcW w:w="552" w:type="pct"/>
            <w:shd w:val="clear" w:color="000000" w:fill="E6B8B7"/>
            <w:noWrap/>
            <w:vAlign w:val="center"/>
            <w:hideMark/>
          </w:tcPr>
          <w:p w14:paraId="2096522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15</w:t>
            </w:r>
          </w:p>
        </w:tc>
        <w:tc>
          <w:tcPr>
            <w:tcW w:w="2644" w:type="pct"/>
            <w:shd w:val="clear" w:color="000000" w:fill="E6B8B7"/>
            <w:vAlign w:val="center"/>
            <w:hideMark/>
          </w:tcPr>
          <w:p w14:paraId="41DA960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kože i srodnih proizvoda</w:t>
            </w:r>
          </w:p>
        </w:tc>
        <w:tc>
          <w:tcPr>
            <w:tcW w:w="851" w:type="pct"/>
            <w:shd w:val="clear" w:color="000000" w:fill="F2DCDB"/>
            <w:noWrap/>
            <w:vAlign w:val="center"/>
            <w:hideMark/>
          </w:tcPr>
          <w:p w14:paraId="79B99D8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5.921</w:t>
            </w:r>
          </w:p>
        </w:tc>
        <w:tc>
          <w:tcPr>
            <w:tcW w:w="954" w:type="pct"/>
            <w:shd w:val="clear" w:color="auto" w:fill="auto"/>
            <w:noWrap/>
            <w:vAlign w:val="center"/>
            <w:hideMark/>
          </w:tcPr>
          <w:p w14:paraId="60DCEC8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41,31</w:t>
            </w:r>
          </w:p>
        </w:tc>
      </w:tr>
      <w:tr w:rsidR="00FC11A7" w:rsidRPr="00FC11A7" w14:paraId="7FF8576A" w14:textId="77777777" w:rsidTr="00FC11A7">
        <w:trPr>
          <w:trHeight w:val="720"/>
        </w:trPr>
        <w:tc>
          <w:tcPr>
            <w:tcW w:w="552" w:type="pct"/>
            <w:shd w:val="clear" w:color="000000" w:fill="E6B8B7"/>
            <w:noWrap/>
            <w:vAlign w:val="center"/>
            <w:hideMark/>
          </w:tcPr>
          <w:p w14:paraId="78DC475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16</w:t>
            </w:r>
          </w:p>
        </w:tc>
        <w:tc>
          <w:tcPr>
            <w:tcW w:w="2644" w:type="pct"/>
            <w:shd w:val="clear" w:color="000000" w:fill="E6B8B7"/>
            <w:vAlign w:val="center"/>
            <w:hideMark/>
          </w:tcPr>
          <w:p w14:paraId="35AAEB6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Prerada drva i proizvoda od drva i pluta, osim namještaja; proizvodnja proizvoda od slame i pletarskih materijala</w:t>
            </w:r>
          </w:p>
        </w:tc>
        <w:tc>
          <w:tcPr>
            <w:tcW w:w="851" w:type="pct"/>
            <w:shd w:val="clear" w:color="000000" w:fill="F2DCDB"/>
            <w:noWrap/>
            <w:vAlign w:val="center"/>
            <w:hideMark/>
          </w:tcPr>
          <w:p w14:paraId="79153A1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6.847</w:t>
            </w:r>
          </w:p>
        </w:tc>
        <w:tc>
          <w:tcPr>
            <w:tcW w:w="954" w:type="pct"/>
            <w:shd w:val="clear" w:color="auto" w:fill="auto"/>
            <w:noWrap/>
            <w:vAlign w:val="center"/>
            <w:hideMark/>
          </w:tcPr>
          <w:p w14:paraId="3E633BC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47,77</w:t>
            </w:r>
          </w:p>
        </w:tc>
      </w:tr>
      <w:tr w:rsidR="00FC11A7" w:rsidRPr="00FC11A7" w14:paraId="1B824E07" w14:textId="77777777" w:rsidTr="00FC11A7">
        <w:trPr>
          <w:trHeight w:val="300"/>
        </w:trPr>
        <w:tc>
          <w:tcPr>
            <w:tcW w:w="552" w:type="pct"/>
            <w:shd w:val="clear" w:color="000000" w:fill="E6B8B7"/>
            <w:noWrap/>
            <w:vAlign w:val="center"/>
            <w:hideMark/>
          </w:tcPr>
          <w:p w14:paraId="753E8AD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17</w:t>
            </w:r>
          </w:p>
        </w:tc>
        <w:tc>
          <w:tcPr>
            <w:tcW w:w="2644" w:type="pct"/>
            <w:shd w:val="clear" w:color="000000" w:fill="E6B8B7"/>
            <w:vAlign w:val="center"/>
            <w:hideMark/>
          </w:tcPr>
          <w:p w14:paraId="7B608A4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papira i proizvoda od papira</w:t>
            </w:r>
          </w:p>
        </w:tc>
        <w:tc>
          <w:tcPr>
            <w:tcW w:w="851" w:type="pct"/>
            <w:shd w:val="clear" w:color="000000" w:fill="F2DCDB"/>
            <w:noWrap/>
            <w:vAlign w:val="center"/>
            <w:hideMark/>
          </w:tcPr>
          <w:p w14:paraId="41A6C17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8.651</w:t>
            </w:r>
          </w:p>
        </w:tc>
        <w:tc>
          <w:tcPr>
            <w:tcW w:w="954" w:type="pct"/>
            <w:shd w:val="clear" w:color="auto" w:fill="auto"/>
            <w:noWrap/>
            <w:vAlign w:val="center"/>
            <w:hideMark/>
          </w:tcPr>
          <w:p w14:paraId="3558675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60,36</w:t>
            </w:r>
          </w:p>
        </w:tc>
      </w:tr>
      <w:tr w:rsidR="00FC11A7" w:rsidRPr="00FC11A7" w14:paraId="37B9A649" w14:textId="77777777" w:rsidTr="00FC11A7">
        <w:trPr>
          <w:trHeight w:val="300"/>
        </w:trPr>
        <w:tc>
          <w:tcPr>
            <w:tcW w:w="552" w:type="pct"/>
            <w:shd w:val="clear" w:color="000000" w:fill="E6B8B7"/>
            <w:noWrap/>
            <w:vAlign w:val="center"/>
            <w:hideMark/>
          </w:tcPr>
          <w:p w14:paraId="70F823F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18</w:t>
            </w:r>
          </w:p>
        </w:tc>
        <w:tc>
          <w:tcPr>
            <w:tcW w:w="2644" w:type="pct"/>
            <w:shd w:val="clear" w:color="000000" w:fill="E6B8B7"/>
            <w:vAlign w:val="center"/>
            <w:hideMark/>
          </w:tcPr>
          <w:p w14:paraId="7A88376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Tiskanje i umnožavanje snimljenih zapisa</w:t>
            </w:r>
          </w:p>
        </w:tc>
        <w:tc>
          <w:tcPr>
            <w:tcW w:w="851" w:type="pct"/>
            <w:shd w:val="clear" w:color="000000" w:fill="F2DCDB"/>
            <w:noWrap/>
            <w:vAlign w:val="center"/>
            <w:hideMark/>
          </w:tcPr>
          <w:p w14:paraId="56C377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8.790</w:t>
            </w:r>
          </w:p>
        </w:tc>
        <w:tc>
          <w:tcPr>
            <w:tcW w:w="954" w:type="pct"/>
            <w:shd w:val="clear" w:color="auto" w:fill="auto"/>
            <w:noWrap/>
            <w:vAlign w:val="center"/>
            <w:hideMark/>
          </w:tcPr>
          <w:p w14:paraId="23CAD77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61,33</w:t>
            </w:r>
          </w:p>
        </w:tc>
      </w:tr>
      <w:tr w:rsidR="00FC11A7" w:rsidRPr="00FC11A7" w14:paraId="40125DB3" w14:textId="77777777" w:rsidTr="00FC11A7">
        <w:trPr>
          <w:trHeight w:val="300"/>
        </w:trPr>
        <w:tc>
          <w:tcPr>
            <w:tcW w:w="552" w:type="pct"/>
            <w:shd w:val="clear" w:color="000000" w:fill="E6B8B7"/>
            <w:noWrap/>
            <w:vAlign w:val="center"/>
            <w:hideMark/>
          </w:tcPr>
          <w:p w14:paraId="682D0A1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19</w:t>
            </w:r>
          </w:p>
        </w:tc>
        <w:tc>
          <w:tcPr>
            <w:tcW w:w="2644" w:type="pct"/>
            <w:shd w:val="clear" w:color="000000" w:fill="E6B8B7"/>
            <w:vAlign w:val="center"/>
            <w:hideMark/>
          </w:tcPr>
          <w:p w14:paraId="22EA2BA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koksa i rafiniranih naftnih proizvoda</w:t>
            </w:r>
          </w:p>
        </w:tc>
        <w:tc>
          <w:tcPr>
            <w:tcW w:w="851" w:type="pct"/>
            <w:shd w:val="clear" w:color="000000" w:fill="F2DCDB"/>
            <w:noWrap/>
            <w:vAlign w:val="center"/>
            <w:hideMark/>
          </w:tcPr>
          <w:p w14:paraId="0C9A01E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16.636</w:t>
            </w:r>
          </w:p>
        </w:tc>
        <w:tc>
          <w:tcPr>
            <w:tcW w:w="954" w:type="pct"/>
            <w:shd w:val="clear" w:color="auto" w:fill="auto"/>
            <w:noWrap/>
            <w:vAlign w:val="center"/>
            <w:hideMark/>
          </w:tcPr>
          <w:p w14:paraId="0B470EE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116,07</w:t>
            </w:r>
          </w:p>
        </w:tc>
      </w:tr>
      <w:tr w:rsidR="00FC11A7" w:rsidRPr="00FC11A7" w14:paraId="026C1746" w14:textId="77777777" w:rsidTr="00FC11A7">
        <w:trPr>
          <w:trHeight w:val="300"/>
        </w:trPr>
        <w:tc>
          <w:tcPr>
            <w:tcW w:w="552" w:type="pct"/>
            <w:shd w:val="clear" w:color="000000" w:fill="E6B8B7"/>
            <w:noWrap/>
            <w:vAlign w:val="center"/>
            <w:hideMark/>
          </w:tcPr>
          <w:p w14:paraId="1BA169F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20</w:t>
            </w:r>
          </w:p>
        </w:tc>
        <w:tc>
          <w:tcPr>
            <w:tcW w:w="2644" w:type="pct"/>
            <w:shd w:val="clear" w:color="000000" w:fill="E6B8B7"/>
            <w:vAlign w:val="center"/>
            <w:hideMark/>
          </w:tcPr>
          <w:p w14:paraId="1A6A8BE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kemikalija i kemijskih proizvoda</w:t>
            </w:r>
          </w:p>
        </w:tc>
        <w:tc>
          <w:tcPr>
            <w:tcW w:w="851" w:type="pct"/>
            <w:shd w:val="clear" w:color="000000" w:fill="F2DCDB"/>
            <w:noWrap/>
            <w:vAlign w:val="center"/>
            <w:hideMark/>
          </w:tcPr>
          <w:p w14:paraId="0485399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9.285</w:t>
            </w:r>
          </w:p>
        </w:tc>
        <w:tc>
          <w:tcPr>
            <w:tcW w:w="954" w:type="pct"/>
            <w:shd w:val="clear" w:color="auto" w:fill="auto"/>
            <w:noWrap/>
            <w:vAlign w:val="center"/>
            <w:hideMark/>
          </w:tcPr>
          <w:p w14:paraId="05FE28B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64,78</w:t>
            </w:r>
          </w:p>
        </w:tc>
      </w:tr>
      <w:tr w:rsidR="00FC11A7" w:rsidRPr="00FC11A7" w14:paraId="5A1DCDBA" w14:textId="77777777" w:rsidTr="00FC11A7">
        <w:trPr>
          <w:trHeight w:val="480"/>
        </w:trPr>
        <w:tc>
          <w:tcPr>
            <w:tcW w:w="552" w:type="pct"/>
            <w:shd w:val="clear" w:color="000000" w:fill="E6B8B7"/>
            <w:noWrap/>
            <w:vAlign w:val="center"/>
            <w:hideMark/>
          </w:tcPr>
          <w:p w14:paraId="07C58D6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21</w:t>
            </w:r>
          </w:p>
        </w:tc>
        <w:tc>
          <w:tcPr>
            <w:tcW w:w="2644" w:type="pct"/>
            <w:shd w:val="clear" w:color="000000" w:fill="E6B8B7"/>
            <w:vAlign w:val="center"/>
            <w:hideMark/>
          </w:tcPr>
          <w:p w14:paraId="40CE925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osnovnih farmaceutskih proizvoda i farmaceutskih pripravaka</w:t>
            </w:r>
          </w:p>
        </w:tc>
        <w:tc>
          <w:tcPr>
            <w:tcW w:w="851" w:type="pct"/>
            <w:shd w:val="clear" w:color="000000" w:fill="F2DCDB"/>
            <w:noWrap/>
            <w:vAlign w:val="center"/>
            <w:hideMark/>
          </w:tcPr>
          <w:p w14:paraId="4FD20AD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16.102</w:t>
            </w:r>
          </w:p>
        </w:tc>
        <w:tc>
          <w:tcPr>
            <w:tcW w:w="954" w:type="pct"/>
            <w:shd w:val="clear" w:color="auto" w:fill="auto"/>
            <w:noWrap/>
            <w:vAlign w:val="center"/>
            <w:hideMark/>
          </w:tcPr>
          <w:p w14:paraId="47F6977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112,34</w:t>
            </w:r>
          </w:p>
        </w:tc>
      </w:tr>
      <w:tr w:rsidR="00FC11A7" w:rsidRPr="00FC11A7" w14:paraId="470C0056" w14:textId="77777777" w:rsidTr="00FC11A7">
        <w:trPr>
          <w:trHeight w:val="300"/>
        </w:trPr>
        <w:tc>
          <w:tcPr>
            <w:tcW w:w="552" w:type="pct"/>
            <w:shd w:val="clear" w:color="000000" w:fill="E6B8B7"/>
            <w:noWrap/>
            <w:vAlign w:val="center"/>
            <w:hideMark/>
          </w:tcPr>
          <w:p w14:paraId="446A516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22</w:t>
            </w:r>
          </w:p>
        </w:tc>
        <w:tc>
          <w:tcPr>
            <w:tcW w:w="2644" w:type="pct"/>
            <w:shd w:val="clear" w:color="000000" w:fill="E6B8B7"/>
            <w:vAlign w:val="center"/>
            <w:hideMark/>
          </w:tcPr>
          <w:p w14:paraId="3DC2C24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proizvoda od gume i plastike</w:t>
            </w:r>
          </w:p>
        </w:tc>
        <w:tc>
          <w:tcPr>
            <w:tcW w:w="851" w:type="pct"/>
            <w:shd w:val="clear" w:color="000000" w:fill="F2DCDB"/>
            <w:noWrap/>
            <w:vAlign w:val="center"/>
            <w:hideMark/>
          </w:tcPr>
          <w:p w14:paraId="73A3E50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7.667</w:t>
            </w:r>
          </w:p>
        </w:tc>
        <w:tc>
          <w:tcPr>
            <w:tcW w:w="954" w:type="pct"/>
            <w:shd w:val="clear" w:color="auto" w:fill="auto"/>
            <w:noWrap/>
            <w:vAlign w:val="center"/>
            <w:hideMark/>
          </w:tcPr>
          <w:p w14:paraId="7196F39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53,49</w:t>
            </w:r>
          </w:p>
        </w:tc>
      </w:tr>
      <w:tr w:rsidR="00FC11A7" w:rsidRPr="00FC11A7" w14:paraId="130C53F3" w14:textId="77777777" w:rsidTr="00FC11A7">
        <w:trPr>
          <w:trHeight w:val="300"/>
        </w:trPr>
        <w:tc>
          <w:tcPr>
            <w:tcW w:w="552" w:type="pct"/>
            <w:shd w:val="clear" w:color="000000" w:fill="E6B8B7"/>
            <w:noWrap/>
            <w:vAlign w:val="center"/>
            <w:hideMark/>
          </w:tcPr>
          <w:p w14:paraId="3275AF4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23</w:t>
            </w:r>
          </w:p>
        </w:tc>
        <w:tc>
          <w:tcPr>
            <w:tcW w:w="2644" w:type="pct"/>
            <w:shd w:val="clear" w:color="000000" w:fill="E6B8B7"/>
            <w:vAlign w:val="center"/>
            <w:hideMark/>
          </w:tcPr>
          <w:p w14:paraId="67D2B81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ostalih nemetalnih mineralnih  proizvoda</w:t>
            </w:r>
          </w:p>
        </w:tc>
        <w:tc>
          <w:tcPr>
            <w:tcW w:w="851" w:type="pct"/>
            <w:shd w:val="clear" w:color="000000" w:fill="F2DCDB"/>
            <w:noWrap/>
            <w:vAlign w:val="center"/>
            <w:hideMark/>
          </w:tcPr>
          <w:p w14:paraId="19ED677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9.604</w:t>
            </w:r>
          </w:p>
        </w:tc>
        <w:tc>
          <w:tcPr>
            <w:tcW w:w="954" w:type="pct"/>
            <w:shd w:val="clear" w:color="auto" w:fill="auto"/>
            <w:noWrap/>
            <w:vAlign w:val="center"/>
            <w:hideMark/>
          </w:tcPr>
          <w:p w14:paraId="43A7AFB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67,00</w:t>
            </w:r>
          </w:p>
        </w:tc>
      </w:tr>
      <w:tr w:rsidR="00FC11A7" w:rsidRPr="00FC11A7" w14:paraId="108C2875" w14:textId="77777777" w:rsidTr="00FC11A7">
        <w:trPr>
          <w:trHeight w:val="300"/>
        </w:trPr>
        <w:tc>
          <w:tcPr>
            <w:tcW w:w="552" w:type="pct"/>
            <w:shd w:val="clear" w:color="000000" w:fill="E6B8B7"/>
            <w:noWrap/>
            <w:vAlign w:val="center"/>
            <w:hideMark/>
          </w:tcPr>
          <w:p w14:paraId="5AFD56A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24</w:t>
            </w:r>
          </w:p>
        </w:tc>
        <w:tc>
          <w:tcPr>
            <w:tcW w:w="2644" w:type="pct"/>
            <w:shd w:val="clear" w:color="000000" w:fill="E6B8B7"/>
            <w:vAlign w:val="center"/>
            <w:hideMark/>
          </w:tcPr>
          <w:p w14:paraId="43F272E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metala</w:t>
            </w:r>
          </w:p>
        </w:tc>
        <w:tc>
          <w:tcPr>
            <w:tcW w:w="851" w:type="pct"/>
            <w:shd w:val="clear" w:color="000000" w:fill="F2DCDB"/>
            <w:noWrap/>
            <w:vAlign w:val="center"/>
            <w:hideMark/>
          </w:tcPr>
          <w:p w14:paraId="472DE14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8.196</w:t>
            </w:r>
          </w:p>
        </w:tc>
        <w:tc>
          <w:tcPr>
            <w:tcW w:w="954" w:type="pct"/>
            <w:shd w:val="clear" w:color="auto" w:fill="auto"/>
            <w:noWrap/>
            <w:vAlign w:val="center"/>
            <w:hideMark/>
          </w:tcPr>
          <w:p w14:paraId="46283BD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57,18</w:t>
            </w:r>
          </w:p>
        </w:tc>
      </w:tr>
      <w:tr w:rsidR="00FC11A7" w:rsidRPr="00FC11A7" w14:paraId="74DA6489" w14:textId="77777777" w:rsidTr="00FC11A7">
        <w:trPr>
          <w:trHeight w:val="480"/>
        </w:trPr>
        <w:tc>
          <w:tcPr>
            <w:tcW w:w="552" w:type="pct"/>
            <w:shd w:val="clear" w:color="000000" w:fill="E6B8B7"/>
            <w:noWrap/>
            <w:vAlign w:val="center"/>
            <w:hideMark/>
          </w:tcPr>
          <w:p w14:paraId="6BF8CE5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25</w:t>
            </w:r>
          </w:p>
        </w:tc>
        <w:tc>
          <w:tcPr>
            <w:tcW w:w="2644" w:type="pct"/>
            <w:shd w:val="clear" w:color="000000" w:fill="E6B8B7"/>
            <w:vAlign w:val="center"/>
            <w:hideMark/>
          </w:tcPr>
          <w:p w14:paraId="430FF40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gotovih metalnih proizvoda, osim strojeva i opreme</w:t>
            </w:r>
          </w:p>
        </w:tc>
        <w:tc>
          <w:tcPr>
            <w:tcW w:w="851" w:type="pct"/>
            <w:shd w:val="clear" w:color="000000" w:fill="F2DCDB"/>
            <w:noWrap/>
            <w:vAlign w:val="center"/>
            <w:hideMark/>
          </w:tcPr>
          <w:p w14:paraId="5610D0D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8.554</w:t>
            </w:r>
          </w:p>
        </w:tc>
        <w:tc>
          <w:tcPr>
            <w:tcW w:w="954" w:type="pct"/>
            <w:shd w:val="clear" w:color="auto" w:fill="auto"/>
            <w:noWrap/>
            <w:vAlign w:val="center"/>
            <w:hideMark/>
          </w:tcPr>
          <w:p w14:paraId="5E29637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59,68</w:t>
            </w:r>
          </w:p>
        </w:tc>
      </w:tr>
      <w:tr w:rsidR="00FC11A7" w:rsidRPr="00FC11A7" w14:paraId="28BEB1BC" w14:textId="77777777" w:rsidTr="00FC11A7">
        <w:trPr>
          <w:trHeight w:val="480"/>
        </w:trPr>
        <w:tc>
          <w:tcPr>
            <w:tcW w:w="552" w:type="pct"/>
            <w:shd w:val="clear" w:color="000000" w:fill="E6B8B7"/>
            <w:noWrap/>
            <w:vAlign w:val="center"/>
            <w:hideMark/>
          </w:tcPr>
          <w:p w14:paraId="794FC9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26</w:t>
            </w:r>
          </w:p>
        </w:tc>
        <w:tc>
          <w:tcPr>
            <w:tcW w:w="2644" w:type="pct"/>
            <w:shd w:val="clear" w:color="000000" w:fill="E6B8B7"/>
            <w:vAlign w:val="center"/>
            <w:hideMark/>
          </w:tcPr>
          <w:p w14:paraId="04F0B11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računala te elektroničkih i optičkih proizvoda</w:t>
            </w:r>
          </w:p>
        </w:tc>
        <w:tc>
          <w:tcPr>
            <w:tcW w:w="851" w:type="pct"/>
            <w:shd w:val="clear" w:color="000000" w:fill="F2DCDB"/>
            <w:noWrap/>
            <w:vAlign w:val="center"/>
            <w:hideMark/>
          </w:tcPr>
          <w:p w14:paraId="20C5ED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10.775</w:t>
            </w:r>
          </w:p>
        </w:tc>
        <w:tc>
          <w:tcPr>
            <w:tcW w:w="954" w:type="pct"/>
            <w:shd w:val="clear" w:color="auto" w:fill="auto"/>
            <w:noWrap/>
            <w:vAlign w:val="center"/>
            <w:hideMark/>
          </w:tcPr>
          <w:p w14:paraId="64338D4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75,17</w:t>
            </w:r>
          </w:p>
        </w:tc>
      </w:tr>
      <w:tr w:rsidR="00FC11A7" w:rsidRPr="00FC11A7" w14:paraId="6628F8C1" w14:textId="77777777" w:rsidTr="00FC11A7">
        <w:trPr>
          <w:trHeight w:val="300"/>
        </w:trPr>
        <w:tc>
          <w:tcPr>
            <w:tcW w:w="552" w:type="pct"/>
            <w:shd w:val="clear" w:color="000000" w:fill="E6B8B7"/>
            <w:noWrap/>
            <w:vAlign w:val="center"/>
            <w:hideMark/>
          </w:tcPr>
          <w:p w14:paraId="36B538D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27</w:t>
            </w:r>
          </w:p>
        </w:tc>
        <w:tc>
          <w:tcPr>
            <w:tcW w:w="2644" w:type="pct"/>
            <w:shd w:val="clear" w:color="000000" w:fill="E6B8B7"/>
            <w:vAlign w:val="center"/>
            <w:hideMark/>
          </w:tcPr>
          <w:p w14:paraId="615244C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električne opreme</w:t>
            </w:r>
          </w:p>
        </w:tc>
        <w:tc>
          <w:tcPr>
            <w:tcW w:w="851" w:type="pct"/>
            <w:shd w:val="clear" w:color="000000" w:fill="F2DCDB"/>
            <w:noWrap/>
            <w:vAlign w:val="center"/>
            <w:hideMark/>
          </w:tcPr>
          <w:p w14:paraId="2C257AB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10.908</w:t>
            </w:r>
          </w:p>
        </w:tc>
        <w:tc>
          <w:tcPr>
            <w:tcW w:w="954" w:type="pct"/>
            <w:shd w:val="clear" w:color="auto" w:fill="auto"/>
            <w:noWrap/>
            <w:vAlign w:val="center"/>
            <w:hideMark/>
          </w:tcPr>
          <w:p w14:paraId="34E23C1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76,10</w:t>
            </w:r>
          </w:p>
        </w:tc>
      </w:tr>
      <w:tr w:rsidR="00FC11A7" w:rsidRPr="00FC11A7" w14:paraId="1B6859E6" w14:textId="77777777" w:rsidTr="00FC11A7">
        <w:trPr>
          <w:trHeight w:val="300"/>
        </w:trPr>
        <w:tc>
          <w:tcPr>
            <w:tcW w:w="552" w:type="pct"/>
            <w:shd w:val="clear" w:color="000000" w:fill="E6B8B7"/>
            <w:noWrap/>
            <w:vAlign w:val="center"/>
            <w:hideMark/>
          </w:tcPr>
          <w:p w14:paraId="4CDBE43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28</w:t>
            </w:r>
          </w:p>
        </w:tc>
        <w:tc>
          <w:tcPr>
            <w:tcW w:w="2644" w:type="pct"/>
            <w:shd w:val="clear" w:color="000000" w:fill="E6B8B7"/>
            <w:vAlign w:val="center"/>
            <w:hideMark/>
          </w:tcPr>
          <w:p w14:paraId="2AD0207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strojeva i uređaja, d. n.</w:t>
            </w:r>
          </w:p>
        </w:tc>
        <w:tc>
          <w:tcPr>
            <w:tcW w:w="851" w:type="pct"/>
            <w:shd w:val="clear" w:color="000000" w:fill="F2DCDB"/>
            <w:noWrap/>
            <w:vAlign w:val="center"/>
            <w:hideMark/>
          </w:tcPr>
          <w:p w14:paraId="0D79B44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9.925</w:t>
            </w:r>
          </w:p>
        </w:tc>
        <w:tc>
          <w:tcPr>
            <w:tcW w:w="954" w:type="pct"/>
            <w:shd w:val="clear" w:color="auto" w:fill="auto"/>
            <w:noWrap/>
            <w:vAlign w:val="center"/>
            <w:hideMark/>
          </w:tcPr>
          <w:p w14:paraId="1105826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69,24</w:t>
            </w:r>
          </w:p>
        </w:tc>
      </w:tr>
      <w:tr w:rsidR="00FC11A7" w:rsidRPr="00FC11A7" w14:paraId="59DDACC0" w14:textId="77777777" w:rsidTr="00FC11A7">
        <w:trPr>
          <w:trHeight w:val="300"/>
        </w:trPr>
        <w:tc>
          <w:tcPr>
            <w:tcW w:w="552" w:type="pct"/>
            <w:shd w:val="clear" w:color="000000" w:fill="E6B8B7"/>
            <w:noWrap/>
            <w:vAlign w:val="center"/>
            <w:hideMark/>
          </w:tcPr>
          <w:p w14:paraId="0D4D940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29</w:t>
            </w:r>
          </w:p>
        </w:tc>
        <w:tc>
          <w:tcPr>
            <w:tcW w:w="2644" w:type="pct"/>
            <w:shd w:val="clear" w:color="000000" w:fill="E6B8B7"/>
            <w:vAlign w:val="center"/>
            <w:hideMark/>
          </w:tcPr>
          <w:p w14:paraId="7435020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motornih vozila, prikolica i poluprikolica</w:t>
            </w:r>
          </w:p>
        </w:tc>
        <w:tc>
          <w:tcPr>
            <w:tcW w:w="851" w:type="pct"/>
            <w:shd w:val="clear" w:color="000000" w:fill="F2DCDB"/>
            <w:noWrap/>
            <w:vAlign w:val="center"/>
            <w:hideMark/>
          </w:tcPr>
          <w:p w14:paraId="309C6BF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8.109</w:t>
            </w:r>
          </w:p>
        </w:tc>
        <w:tc>
          <w:tcPr>
            <w:tcW w:w="954" w:type="pct"/>
            <w:shd w:val="clear" w:color="auto" w:fill="auto"/>
            <w:noWrap/>
            <w:vAlign w:val="center"/>
            <w:hideMark/>
          </w:tcPr>
          <w:p w14:paraId="7BE6A1E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56,57</w:t>
            </w:r>
          </w:p>
        </w:tc>
      </w:tr>
      <w:tr w:rsidR="00FC11A7" w:rsidRPr="00FC11A7" w14:paraId="72D28A40" w14:textId="77777777" w:rsidTr="00FC11A7">
        <w:trPr>
          <w:trHeight w:val="300"/>
        </w:trPr>
        <w:tc>
          <w:tcPr>
            <w:tcW w:w="552" w:type="pct"/>
            <w:shd w:val="clear" w:color="000000" w:fill="E6B8B7"/>
            <w:noWrap/>
            <w:vAlign w:val="center"/>
            <w:hideMark/>
          </w:tcPr>
          <w:p w14:paraId="2839249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30</w:t>
            </w:r>
          </w:p>
        </w:tc>
        <w:tc>
          <w:tcPr>
            <w:tcW w:w="2644" w:type="pct"/>
            <w:shd w:val="clear" w:color="000000" w:fill="E6B8B7"/>
            <w:vAlign w:val="center"/>
            <w:hideMark/>
          </w:tcPr>
          <w:p w14:paraId="333D320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ostalih prijevoznih sredstava</w:t>
            </w:r>
          </w:p>
        </w:tc>
        <w:tc>
          <w:tcPr>
            <w:tcW w:w="851" w:type="pct"/>
            <w:shd w:val="clear" w:color="000000" w:fill="F2DCDB"/>
            <w:noWrap/>
            <w:vAlign w:val="center"/>
            <w:hideMark/>
          </w:tcPr>
          <w:p w14:paraId="4DB4545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8.917</w:t>
            </w:r>
          </w:p>
        </w:tc>
        <w:tc>
          <w:tcPr>
            <w:tcW w:w="954" w:type="pct"/>
            <w:shd w:val="clear" w:color="auto" w:fill="auto"/>
            <w:noWrap/>
            <w:vAlign w:val="center"/>
            <w:hideMark/>
          </w:tcPr>
          <w:p w14:paraId="1A1355E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62,21</w:t>
            </w:r>
          </w:p>
        </w:tc>
      </w:tr>
      <w:tr w:rsidR="00FC11A7" w:rsidRPr="00FC11A7" w14:paraId="0FBFEEF0" w14:textId="77777777" w:rsidTr="00FC11A7">
        <w:trPr>
          <w:trHeight w:val="300"/>
        </w:trPr>
        <w:tc>
          <w:tcPr>
            <w:tcW w:w="552" w:type="pct"/>
            <w:shd w:val="clear" w:color="000000" w:fill="E6B8B7"/>
            <w:noWrap/>
            <w:vAlign w:val="center"/>
            <w:hideMark/>
          </w:tcPr>
          <w:p w14:paraId="120EC09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31</w:t>
            </w:r>
          </w:p>
        </w:tc>
        <w:tc>
          <w:tcPr>
            <w:tcW w:w="2644" w:type="pct"/>
            <w:shd w:val="clear" w:color="000000" w:fill="E6B8B7"/>
            <w:vAlign w:val="center"/>
            <w:hideMark/>
          </w:tcPr>
          <w:p w14:paraId="5AFE7CA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namještaja</w:t>
            </w:r>
          </w:p>
        </w:tc>
        <w:tc>
          <w:tcPr>
            <w:tcW w:w="851" w:type="pct"/>
            <w:shd w:val="clear" w:color="000000" w:fill="F2DCDB"/>
            <w:noWrap/>
            <w:vAlign w:val="center"/>
            <w:hideMark/>
          </w:tcPr>
          <w:p w14:paraId="7001D84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7.063</w:t>
            </w:r>
          </w:p>
        </w:tc>
        <w:tc>
          <w:tcPr>
            <w:tcW w:w="954" w:type="pct"/>
            <w:shd w:val="clear" w:color="auto" w:fill="auto"/>
            <w:noWrap/>
            <w:vAlign w:val="center"/>
            <w:hideMark/>
          </w:tcPr>
          <w:p w14:paraId="11D411E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49,28</w:t>
            </w:r>
          </w:p>
        </w:tc>
      </w:tr>
      <w:tr w:rsidR="00FC11A7" w:rsidRPr="00FC11A7" w14:paraId="6818B1FC" w14:textId="77777777" w:rsidTr="00FC11A7">
        <w:trPr>
          <w:trHeight w:val="300"/>
        </w:trPr>
        <w:tc>
          <w:tcPr>
            <w:tcW w:w="552" w:type="pct"/>
            <w:shd w:val="clear" w:color="000000" w:fill="E6B8B7"/>
            <w:noWrap/>
            <w:vAlign w:val="center"/>
            <w:hideMark/>
          </w:tcPr>
          <w:p w14:paraId="513E381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32</w:t>
            </w:r>
          </w:p>
        </w:tc>
        <w:tc>
          <w:tcPr>
            <w:tcW w:w="2644" w:type="pct"/>
            <w:shd w:val="clear" w:color="000000" w:fill="E6B8B7"/>
            <w:vAlign w:val="center"/>
            <w:hideMark/>
          </w:tcPr>
          <w:p w14:paraId="5AFBA2F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Ostala prerađivačka industrija</w:t>
            </w:r>
          </w:p>
        </w:tc>
        <w:tc>
          <w:tcPr>
            <w:tcW w:w="851" w:type="pct"/>
            <w:shd w:val="clear" w:color="000000" w:fill="F2DCDB"/>
            <w:noWrap/>
            <w:vAlign w:val="center"/>
            <w:hideMark/>
          </w:tcPr>
          <w:p w14:paraId="02A72C2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7.252</w:t>
            </w:r>
          </w:p>
        </w:tc>
        <w:tc>
          <w:tcPr>
            <w:tcW w:w="954" w:type="pct"/>
            <w:shd w:val="clear" w:color="auto" w:fill="auto"/>
            <w:noWrap/>
            <w:vAlign w:val="center"/>
            <w:hideMark/>
          </w:tcPr>
          <w:p w14:paraId="6254BE6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50,60</w:t>
            </w:r>
          </w:p>
        </w:tc>
      </w:tr>
      <w:tr w:rsidR="00FC11A7" w:rsidRPr="00FC11A7" w14:paraId="48467EC5" w14:textId="77777777" w:rsidTr="00FC11A7">
        <w:trPr>
          <w:trHeight w:val="300"/>
        </w:trPr>
        <w:tc>
          <w:tcPr>
            <w:tcW w:w="552" w:type="pct"/>
            <w:shd w:val="clear" w:color="000000" w:fill="E6B8B7"/>
            <w:noWrap/>
            <w:vAlign w:val="center"/>
            <w:hideMark/>
          </w:tcPr>
          <w:p w14:paraId="1670EF1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33</w:t>
            </w:r>
          </w:p>
        </w:tc>
        <w:tc>
          <w:tcPr>
            <w:tcW w:w="2644" w:type="pct"/>
            <w:shd w:val="clear" w:color="000000" w:fill="E6B8B7"/>
            <w:vAlign w:val="center"/>
            <w:hideMark/>
          </w:tcPr>
          <w:p w14:paraId="0591C17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Popravak i instaliranje strojeva i opreme</w:t>
            </w:r>
          </w:p>
        </w:tc>
        <w:tc>
          <w:tcPr>
            <w:tcW w:w="851" w:type="pct"/>
            <w:shd w:val="clear" w:color="000000" w:fill="F2DCDB"/>
            <w:noWrap/>
            <w:vAlign w:val="center"/>
            <w:hideMark/>
          </w:tcPr>
          <w:p w14:paraId="43B8BAB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12.050</w:t>
            </w:r>
          </w:p>
        </w:tc>
        <w:tc>
          <w:tcPr>
            <w:tcW w:w="954" w:type="pct"/>
            <w:shd w:val="clear" w:color="auto" w:fill="auto"/>
            <w:noWrap/>
            <w:vAlign w:val="center"/>
            <w:hideMark/>
          </w:tcPr>
          <w:p w14:paraId="20DFE44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84,07</w:t>
            </w:r>
          </w:p>
        </w:tc>
      </w:tr>
      <w:tr w:rsidR="00FC11A7" w:rsidRPr="00FC11A7" w14:paraId="6903E0F7" w14:textId="77777777" w:rsidTr="00FC11A7">
        <w:trPr>
          <w:trHeight w:val="480"/>
        </w:trPr>
        <w:tc>
          <w:tcPr>
            <w:tcW w:w="552" w:type="pct"/>
            <w:shd w:val="clear" w:color="000000" w:fill="E6B8B7"/>
            <w:noWrap/>
            <w:vAlign w:val="center"/>
            <w:hideMark/>
          </w:tcPr>
          <w:p w14:paraId="537A1DC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D</w:t>
            </w:r>
          </w:p>
        </w:tc>
        <w:tc>
          <w:tcPr>
            <w:tcW w:w="2644" w:type="pct"/>
            <w:shd w:val="clear" w:color="000000" w:fill="E6B8B7"/>
            <w:vAlign w:val="center"/>
            <w:hideMark/>
          </w:tcPr>
          <w:p w14:paraId="0ED4A5A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 xml:space="preserve"> Opskrba električnom energijom, plinom, parom i klimatizacija</w:t>
            </w:r>
          </w:p>
        </w:tc>
        <w:tc>
          <w:tcPr>
            <w:tcW w:w="851" w:type="pct"/>
            <w:shd w:val="clear" w:color="000000" w:fill="F2DCDB"/>
            <w:noWrap/>
            <w:vAlign w:val="center"/>
            <w:hideMark/>
          </w:tcPr>
          <w:p w14:paraId="0EE382B0"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12.272</w:t>
            </w:r>
          </w:p>
        </w:tc>
        <w:tc>
          <w:tcPr>
            <w:tcW w:w="954" w:type="pct"/>
            <w:shd w:val="clear" w:color="auto" w:fill="auto"/>
            <w:noWrap/>
            <w:vAlign w:val="center"/>
            <w:hideMark/>
          </w:tcPr>
          <w:p w14:paraId="491941F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85,62</w:t>
            </w:r>
          </w:p>
        </w:tc>
      </w:tr>
      <w:tr w:rsidR="00FC11A7" w:rsidRPr="00FC11A7" w14:paraId="7EDCDFF6" w14:textId="77777777" w:rsidTr="00FC11A7">
        <w:trPr>
          <w:trHeight w:val="480"/>
        </w:trPr>
        <w:tc>
          <w:tcPr>
            <w:tcW w:w="552" w:type="pct"/>
            <w:shd w:val="clear" w:color="000000" w:fill="E6B8B7"/>
            <w:noWrap/>
            <w:vAlign w:val="center"/>
            <w:hideMark/>
          </w:tcPr>
          <w:p w14:paraId="54DA4DD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35</w:t>
            </w:r>
          </w:p>
        </w:tc>
        <w:tc>
          <w:tcPr>
            <w:tcW w:w="2644" w:type="pct"/>
            <w:shd w:val="clear" w:color="000000" w:fill="E6B8B7"/>
            <w:vAlign w:val="center"/>
            <w:hideMark/>
          </w:tcPr>
          <w:p w14:paraId="55E89FA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Opskrba električnom energijom, plinom, parom i klimatizacija</w:t>
            </w:r>
          </w:p>
        </w:tc>
        <w:tc>
          <w:tcPr>
            <w:tcW w:w="851" w:type="pct"/>
            <w:shd w:val="clear" w:color="000000" w:fill="F2DCDB"/>
            <w:noWrap/>
            <w:vAlign w:val="center"/>
            <w:hideMark/>
          </w:tcPr>
          <w:p w14:paraId="584170C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12.272</w:t>
            </w:r>
          </w:p>
        </w:tc>
        <w:tc>
          <w:tcPr>
            <w:tcW w:w="954" w:type="pct"/>
            <w:shd w:val="clear" w:color="auto" w:fill="auto"/>
            <w:noWrap/>
            <w:vAlign w:val="center"/>
            <w:hideMark/>
          </w:tcPr>
          <w:p w14:paraId="61907B7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85,62</w:t>
            </w:r>
          </w:p>
        </w:tc>
      </w:tr>
      <w:tr w:rsidR="00FC11A7" w:rsidRPr="00FC11A7" w14:paraId="5CE9022B" w14:textId="77777777" w:rsidTr="00FC11A7">
        <w:trPr>
          <w:trHeight w:val="720"/>
        </w:trPr>
        <w:tc>
          <w:tcPr>
            <w:tcW w:w="552" w:type="pct"/>
            <w:shd w:val="clear" w:color="000000" w:fill="E6B8B7"/>
            <w:noWrap/>
            <w:vAlign w:val="center"/>
            <w:hideMark/>
          </w:tcPr>
          <w:p w14:paraId="7A88E3DD"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E</w:t>
            </w:r>
          </w:p>
        </w:tc>
        <w:tc>
          <w:tcPr>
            <w:tcW w:w="2644" w:type="pct"/>
            <w:shd w:val="clear" w:color="000000" w:fill="E6B8B7"/>
            <w:vAlign w:val="center"/>
            <w:hideMark/>
          </w:tcPr>
          <w:p w14:paraId="709A8D18"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851" w:type="pct"/>
            <w:shd w:val="clear" w:color="000000" w:fill="F2DCDB"/>
            <w:noWrap/>
            <w:vAlign w:val="center"/>
            <w:hideMark/>
          </w:tcPr>
          <w:p w14:paraId="7423BCA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8.457</w:t>
            </w:r>
          </w:p>
        </w:tc>
        <w:tc>
          <w:tcPr>
            <w:tcW w:w="954" w:type="pct"/>
            <w:shd w:val="clear" w:color="auto" w:fill="auto"/>
            <w:noWrap/>
            <w:vAlign w:val="center"/>
            <w:hideMark/>
          </w:tcPr>
          <w:p w14:paraId="1A08C13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59,00</w:t>
            </w:r>
          </w:p>
        </w:tc>
      </w:tr>
      <w:tr w:rsidR="00FC11A7" w:rsidRPr="00FC11A7" w14:paraId="1D05D08F" w14:textId="77777777" w:rsidTr="00FC11A7">
        <w:trPr>
          <w:trHeight w:val="300"/>
        </w:trPr>
        <w:tc>
          <w:tcPr>
            <w:tcW w:w="552" w:type="pct"/>
            <w:shd w:val="clear" w:color="000000" w:fill="E6B8B7"/>
            <w:noWrap/>
            <w:vAlign w:val="center"/>
            <w:hideMark/>
          </w:tcPr>
          <w:p w14:paraId="7205056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36</w:t>
            </w:r>
          </w:p>
        </w:tc>
        <w:tc>
          <w:tcPr>
            <w:tcW w:w="2644" w:type="pct"/>
            <w:shd w:val="clear" w:color="000000" w:fill="E6B8B7"/>
            <w:vAlign w:val="center"/>
            <w:hideMark/>
          </w:tcPr>
          <w:p w14:paraId="45AC71A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Skupljanje, pročišćavanje i opskrba vodom</w:t>
            </w:r>
          </w:p>
        </w:tc>
        <w:tc>
          <w:tcPr>
            <w:tcW w:w="851" w:type="pct"/>
            <w:shd w:val="clear" w:color="000000" w:fill="F2DCDB"/>
            <w:noWrap/>
            <w:vAlign w:val="center"/>
            <w:hideMark/>
          </w:tcPr>
          <w:p w14:paraId="03918AB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9.151</w:t>
            </w:r>
          </w:p>
        </w:tc>
        <w:tc>
          <w:tcPr>
            <w:tcW w:w="954" w:type="pct"/>
            <w:shd w:val="clear" w:color="auto" w:fill="auto"/>
            <w:noWrap/>
            <w:vAlign w:val="center"/>
            <w:hideMark/>
          </w:tcPr>
          <w:p w14:paraId="0183169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63,84</w:t>
            </w:r>
          </w:p>
        </w:tc>
      </w:tr>
      <w:tr w:rsidR="00FC11A7" w:rsidRPr="00FC11A7" w14:paraId="55490F3A" w14:textId="77777777" w:rsidTr="00FC11A7">
        <w:trPr>
          <w:trHeight w:val="300"/>
        </w:trPr>
        <w:tc>
          <w:tcPr>
            <w:tcW w:w="552" w:type="pct"/>
            <w:shd w:val="clear" w:color="000000" w:fill="E6B8B7"/>
            <w:noWrap/>
            <w:vAlign w:val="center"/>
            <w:hideMark/>
          </w:tcPr>
          <w:p w14:paraId="031EB88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37</w:t>
            </w:r>
          </w:p>
        </w:tc>
        <w:tc>
          <w:tcPr>
            <w:tcW w:w="2644" w:type="pct"/>
            <w:shd w:val="clear" w:color="000000" w:fill="E6B8B7"/>
            <w:vAlign w:val="center"/>
            <w:hideMark/>
          </w:tcPr>
          <w:p w14:paraId="4C9A937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Uklanjanje otpadnih voda</w:t>
            </w:r>
          </w:p>
        </w:tc>
        <w:tc>
          <w:tcPr>
            <w:tcW w:w="851" w:type="pct"/>
            <w:shd w:val="clear" w:color="000000" w:fill="F2DCDB"/>
            <w:noWrap/>
            <w:vAlign w:val="center"/>
            <w:hideMark/>
          </w:tcPr>
          <w:p w14:paraId="6118DC3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10.303</w:t>
            </w:r>
          </w:p>
        </w:tc>
        <w:tc>
          <w:tcPr>
            <w:tcW w:w="954" w:type="pct"/>
            <w:shd w:val="clear" w:color="auto" w:fill="auto"/>
            <w:noWrap/>
            <w:vAlign w:val="center"/>
            <w:hideMark/>
          </w:tcPr>
          <w:p w14:paraId="11C5332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71,88</w:t>
            </w:r>
          </w:p>
        </w:tc>
      </w:tr>
      <w:tr w:rsidR="00FC11A7" w:rsidRPr="00FC11A7" w14:paraId="2A7F695F" w14:textId="77777777" w:rsidTr="00FC11A7">
        <w:trPr>
          <w:trHeight w:val="480"/>
        </w:trPr>
        <w:tc>
          <w:tcPr>
            <w:tcW w:w="552" w:type="pct"/>
            <w:shd w:val="clear" w:color="000000" w:fill="E6B8B7"/>
            <w:noWrap/>
            <w:vAlign w:val="center"/>
            <w:hideMark/>
          </w:tcPr>
          <w:p w14:paraId="6EDA01A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38</w:t>
            </w:r>
          </w:p>
        </w:tc>
        <w:tc>
          <w:tcPr>
            <w:tcW w:w="2644" w:type="pct"/>
            <w:shd w:val="clear" w:color="000000" w:fill="E6B8B7"/>
            <w:vAlign w:val="center"/>
            <w:hideMark/>
          </w:tcPr>
          <w:p w14:paraId="3C7E5ED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Skupljanje otpada, djelatnosti obrade i zbrinjavanja otpada; oporaba materijala</w:t>
            </w:r>
          </w:p>
        </w:tc>
        <w:tc>
          <w:tcPr>
            <w:tcW w:w="851" w:type="pct"/>
            <w:shd w:val="clear" w:color="000000" w:fill="F2DCDB"/>
            <w:noWrap/>
            <w:vAlign w:val="center"/>
            <w:hideMark/>
          </w:tcPr>
          <w:p w14:paraId="57099C5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7.814</w:t>
            </w:r>
          </w:p>
        </w:tc>
        <w:tc>
          <w:tcPr>
            <w:tcW w:w="954" w:type="pct"/>
            <w:shd w:val="clear" w:color="auto" w:fill="auto"/>
            <w:noWrap/>
            <w:vAlign w:val="center"/>
            <w:hideMark/>
          </w:tcPr>
          <w:p w14:paraId="26BFE34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54,52</w:t>
            </w:r>
          </w:p>
        </w:tc>
      </w:tr>
      <w:tr w:rsidR="00FC11A7" w:rsidRPr="00FC11A7" w14:paraId="6549011B" w14:textId="77777777" w:rsidTr="00FC11A7">
        <w:trPr>
          <w:trHeight w:val="480"/>
        </w:trPr>
        <w:tc>
          <w:tcPr>
            <w:tcW w:w="552" w:type="pct"/>
            <w:shd w:val="clear" w:color="000000" w:fill="E6B8B7"/>
            <w:noWrap/>
            <w:vAlign w:val="center"/>
            <w:hideMark/>
          </w:tcPr>
          <w:p w14:paraId="74FA330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39</w:t>
            </w:r>
          </w:p>
        </w:tc>
        <w:tc>
          <w:tcPr>
            <w:tcW w:w="2644" w:type="pct"/>
            <w:shd w:val="clear" w:color="000000" w:fill="E6B8B7"/>
            <w:vAlign w:val="center"/>
            <w:hideMark/>
          </w:tcPr>
          <w:p w14:paraId="3D84ABB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sanacije okoliša te ostale djelatnosti gospodarenja otpadom</w:t>
            </w:r>
          </w:p>
        </w:tc>
        <w:tc>
          <w:tcPr>
            <w:tcW w:w="851" w:type="pct"/>
            <w:shd w:val="clear" w:color="000000" w:fill="F2DCDB"/>
            <w:noWrap/>
            <w:vAlign w:val="center"/>
            <w:hideMark/>
          </w:tcPr>
          <w:p w14:paraId="25BCAEC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10.727</w:t>
            </w:r>
          </w:p>
        </w:tc>
        <w:tc>
          <w:tcPr>
            <w:tcW w:w="954" w:type="pct"/>
            <w:shd w:val="clear" w:color="auto" w:fill="auto"/>
            <w:noWrap/>
            <w:vAlign w:val="center"/>
            <w:hideMark/>
          </w:tcPr>
          <w:p w14:paraId="5288CDB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74,84</w:t>
            </w:r>
          </w:p>
        </w:tc>
      </w:tr>
      <w:tr w:rsidR="00FC11A7" w:rsidRPr="00FC11A7" w14:paraId="38AAC3D9" w14:textId="77777777" w:rsidTr="00FC11A7">
        <w:trPr>
          <w:trHeight w:val="300"/>
        </w:trPr>
        <w:tc>
          <w:tcPr>
            <w:tcW w:w="552" w:type="pct"/>
            <w:shd w:val="clear" w:color="000000" w:fill="E6B8B7"/>
            <w:noWrap/>
            <w:vAlign w:val="center"/>
            <w:hideMark/>
          </w:tcPr>
          <w:p w14:paraId="3CBC4CEA"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lastRenderedPageBreak/>
              <w:t>F</w:t>
            </w:r>
          </w:p>
        </w:tc>
        <w:tc>
          <w:tcPr>
            <w:tcW w:w="2644" w:type="pct"/>
            <w:shd w:val="clear" w:color="000000" w:fill="E6B8B7"/>
            <w:noWrap/>
            <w:vAlign w:val="center"/>
            <w:hideMark/>
          </w:tcPr>
          <w:p w14:paraId="1EDF7A4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Građevinarstvo</w:t>
            </w:r>
          </w:p>
        </w:tc>
        <w:tc>
          <w:tcPr>
            <w:tcW w:w="851" w:type="pct"/>
            <w:shd w:val="clear" w:color="000000" w:fill="F2DCDB"/>
            <w:noWrap/>
            <w:vAlign w:val="center"/>
            <w:hideMark/>
          </w:tcPr>
          <w:p w14:paraId="7E621A3A"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7.570</w:t>
            </w:r>
          </w:p>
        </w:tc>
        <w:tc>
          <w:tcPr>
            <w:tcW w:w="954" w:type="pct"/>
            <w:shd w:val="clear" w:color="auto" w:fill="auto"/>
            <w:noWrap/>
            <w:vAlign w:val="center"/>
            <w:hideMark/>
          </w:tcPr>
          <w:p w14:paraId="149524A0"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52,81</w:t>
            </w:r>
          </w:p>
        </w:tc>
      </w:tr>
      <w:tr w:rsidR="00FC11A7" w:rsidRPr="00FC11A7" w14:paraId="66461FC4" w14:textId="77777777" w:rsidTr="00FC11A7">
        <w:trPr>
          <w:trHeight w:val="300"/>
        </w:trPr>
        <w:tc>
          <w:tcPr>
            <w:tcW w:w="552" w:type="pct"/>
            <w:shd w:val="clear" w:color="000000" w:fill="E6B8B7"/>
            <w:noWrap/>
            <w:vAlign w:val="center"/>
            <w:hideMark/>
          </w:tcPr>
          <w:p w14:paraId="0A283EB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41</w:t>
            </w:r>
          </w:p>
        </w:tc>
        <w:tc>
          <w:tcPr>
            <w:tcW w:w="2644" w:type="pct"/>
            <w:shd w:val="clear" w:color="000000" w:fill="E6B8B7"/>
            <w:vAlign w:val="center"/>
            <w:hideMark/>
          </w:tcPr>
          <w:p w14:paraId="44FBA98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Gradnja zgrada</w:t>
            </w:r>
          </w:p>
        </w:tc>
        <w:tc>
          <w:tcPr>
            <w:tcW w:w="851" w:type="pct"/>
            <w:shd w:val="clear" w:color="000000" w:fill="F2DCDB"/>
            <w:noWrap/>
            <w:vAlign w:val="center"/>
            <w:hideMark/>
          </w:tcPr>
          <w:p w14:paraId="05A2B9B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6.794</w:t>
            </w:r>
          </w:p>
        </w:tc>
        <w:tc>
          <w:tcPr>
            <w:tcW w:w="954" w:type="pct"/>
            <w:shd w:val="clear" w:color="auto" w:fill="auto"/>
            <w:noWrap/>
            <w:vAlign w:val="center"/>
            <w:hideMark/>
          </w:tcPr>
          <w:p w14:paraId="4EBA907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47,40</w:t>
            </w:r>
          </w:p>
        </w:tc>
      </w:tr>
      <w:tr w:rsidR="00FC11A7" w:rsidRPr="00FC11A7" w14:paraId="51E92F21" w14:textId="77777777" w:rsidTr="00FC11A7">
        <w:trPr>
          <w:trHeight w:val="300"/>
        </w:trPr>
        <w:tc>
          <w:tcPr>
            <w:tcW w:w="552" w:type="pct"/>
            <w:shd w:val="clear" w:color="000000" w:fill="E6B8B7"/>
            <w:noWrap/>
            <w:vAlign w:val="center"/>
            <w:hideMark/>
          </w:tcPr>
          <w:p w14:paraId="2B3D94E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42</w:t>
            </w:r>
          </w:p>
        </w:tc>
        <w:tc>
          <w:tcPr>
            <w:tcW w:w="2644" w:type="pct"/>
            <w:shd w:val="clear" w:color="000000" w:fill="E6B8B7"/>
            <w:vAlign w:val="center"/>
            <w:hideMark/>
          </w:tcPr>
          <w:p w14:paraId="7486D8B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Gradnja građevina niskogradnje</w:t>
            </w:r>
          </w:p>
        </w:tc>
        <w:tc>
          <w:tcPr>
            <w:tcW w:w="851" w:type="pct"/>
            <w:shd w:val="clear" w:color="000000" w:fill="F2DCDB"/>
            <w:noWrap/>
            <w:vAlign w:val="center"/>
            <w:hideMark/>
          </w:tcPr>
          <w:p w14:paraId="7435643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9.437</w:t>
            </w:r>
          </w:p>
        </w:tc>
        <w:tc>
          <w:tcPr>
            <w:tcW w:w="954" w:type="pct"/>
            <w:shd w:val="clear" w:color="auto" w:fill="auto"/>
            <w:noWrap/>
            <w:vAlign w:val="center"/>
            <w:hideMark/>
          </w:tcPr>
          <w:p w14:paraId="3F52433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65,84</w:t>
            </w:r>
          </w:p>
        </w:tc>
      </w:tr>
      <w:tr w:rsidR="00FC11A7" w:rsidRPr="00FC11A7" w14:paraId="4F5208D6" w14:textId="77777777" w:rsidTr="00FC11A7">
        <w:trPr>
          <w:trHeight w:val="300"/>
        </w:trPr>
        <w:tc>
          <w:tcPr>
            <w:tcW w:w="552" w:type="pct"/>
            <w:shd w:val="clear" w:color="000000" w:fill="E6B8B7"/>
            <w:noWrap/>
            <w:vAlign w:val="center"/>
            <w:hideMark/>
          </w:tcPr>
          <w:p w14:paraId="79C1EDE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43</w:t>
            </w:r>
          </w:p>
        </w:tc>
        <w:tc>
          <w:tcPr>
            <w:tcW w:w="2644" w:type="pct"/>
            <w:shd w:val="clear" w:color="000000" w:fill="E6B8B7"/>
            <w:vAlign w:val="center"/>
            <w:hideMark/>
          </w:tcPr>
          <w:p w14:paraId="1FD002B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Specijalizirane građevinske djelatnosti</w:t>
            </w:r>
          </w:p>
        </w:tc>
        <w:tc>
          <w:tcPr>
            <w:tcW w:w="851" w:type="pct"/>
            <w:shd w:val="clear" w:color="000000" w:fill="F2DCDB"/>
            <w:noWrap/>
            <w:vAlign w:val="center"/>
            <w:hideMark/>
          </w:tcPr>
          <w:p w14:paraId="0A04296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7.168</w:t>
            </w:r>
          </w:p>
        </w:tc>
        <w:tc>
          <w:tcPr>
            <w:tcW w:w="954" w:type="pct"/>
            <w:shd w:val="clear" w:color="auto" w:fill="auto"/>
            <w:noWrap/>
            <w:vAlign w:val="center"/>
            <w:hideMark/>
          </w:tcPr>
          <w:p w14:paraId="5CB60E5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50,01</w:t>
            </w:r>
          </w:p>
        </w:tc>
      </w:tr>
      <w:tr w:rsidR="00FC11A7" w:rsidRPr="00FC11A7" w14:paraId="16DAFA6B" w14:textId="77777777" w:rsidTr="00FC11A7">
        <w:trPr>
          <w:trHeight w:val="480"/>
        </w:trPr>
        <w:tc>
          <w:tcPr>
            <w:tcW w:w="552" w:type="pct"/>
            <w:shd w:val="clear" w:color="000000" w:fill="E6B8B7"/>
            <w:noWrap/>
            <w:vAlign w:val="center"/>
            <w:hideMark/>
          </w:tcPr>
          <w:p w14:paraId="1929C7A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G</w:t>
            </w:r>
          </w:p>
        </w:tc>
        <w:tc>
          <w:tcPr>
            <w:tcW w:w="2644" w:type="pct"/>
            <w:shd w:val="clear" w:color="000000" w:fill="E6B8B7"/>
            <w:vAlign w:val="center"/>
            <w:hideMark/>
          </w:tcPr>
          <w:p w14:paraId="72DDC15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Trgovina na veliko i na malo; popravak motornih vozila i motocikla</w:t>
            </w:r>
          </w:p>
        </w:tc>
        <w:tc>
          <w:tcPr>
            <w:tcW w:w="851" w:type="pct"/>
            <w:shd w:val="clear" w:color="000000" w:fill="F2DCDB"/>
            <w:noWrap/>
            <w:vAlign w:val="center"/>
            <w:hideMark/>
          </w:tcPr>
          <w:p w14:paraId="404FE93F"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8.567</w:t>
            </w:r>
          </w:p>
        </w:tc>
        <w:tc>
          <w:tcPr>
            <w:tcW w:w="954" w:type="pct"/>
            <w:shd w:val="clear" w:color="auto" w:fill="auto"/>
            <w:noWrap/>
            <w:vAlign w:val="center"/>
            <w:hideMark/>
          </w:tcPr>
          <w:p w14:paraId="54B3F56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59,77</w:t>
            </w:r>
          </w:p>
        </w:tc>
      </w:tr>
      <w:tr w:rsidR="00FC11A7" w:rsidRPr="00FC11A7" w14:paraId="71F79D25" w14:textId="77777777" w:rsidTr="00FC11A7">
        <w:trPr>
          <w:trHeight w:val="480"/>
        </w:trPr>
        <w:tc>
          <w:tcPr>
            <w:tcW w:w="552" w:type="pct"/>
            <w:shd w:val="clear" w:color="000000" w:fill="E6B8B7"/>
            <w:noWrap/>
            <w:vAlign w:val="center"/>
            <w:hideMark/>
          </w:tcPr>
          <w:p w14:paraId="69C5879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45</w:t>
            </w:r>
          </w:p>
        </w:tc>
        <w:tc>
          <w:tcPr>
            <w:tcW w:w="2644" w:type="pct"/>
            <w:shd w:val="clear" w:color="000000" w:fill="E6B8B7"/>
            <w:vAlign w:val="center"/>
            <w:hideMark/>
          </w:tcPr>
          <w:p w14:paraId="59F009A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Trgovina na veliko i na malo motornim vozilima i motociklima; popravak motornih vozila i motocikla</w:t>
            </w:r>
          </w:p>
        </w:tc>
        <w:tc>
          <w:tcPr>
            <w:tcW w:w="851" w:type="pct"/>
            <w:shd w:val="clear" w:color="000000" w:fill="F2DCDB"/>
            <w:noWrap/>
            <w:vAlign w:val="center"/>
            <w:hideMark/>
          </w:tcPr>
          <w:p w14:paraId="68AECB9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8.899</w:t>
            </w:r>
          </w:p>
        </w:tc>
        <w:tc>
          <w:tcPr>
            <w:tcW w:w="954" w:type="pct"/>
            <w:shd w:val="clear" w:color="auto" w:fill="auto"/>
            <w:noWrap/>
            <w:vAlign w:val="center"/>
            <w:hideMark/>
          </w:tcPr>
          <w:p w14:paraId="14C5591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62,09</w:t>
            </w:r>
          </w:p>
        </w:tc>
      </w:tr>
      <w:tr w:rsidR="00FC11A7" w:rsidRPr="00FC11A7" w14:paraId="3666CB59" w14:textId="77777777" w:rsidTr="00FC11A7">
        <w:trPr>
          <w:trHeight w:val="480"/>
        </w:trPr>
        <w:tc>
          <w:tcPr>
            <w:tcW w:w="552" w:type="pct"/>
            <w:shd w:val="clear" w:color="000000" w:fill="E6B8B7"/>
            <w:noWrap/>
            <w:vAlign w:val="center"/>
            <w:hideMark/>
          </w:tcPr>
          <w:p w14:paraId="435493D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46</w:t>
            </w:r>
          </w:p>
        </w:tc>
        <w:tc>
          <w:tcPr>
            <w:tcW w:w="2644" w:type="pct"/>
            <w:shd w:val="clear" w:color="000000" w:fill="E6B8B7"/>
            <w:vAlign w:val="center"/>
            <w:hideMark/>
          </w:tcPr>
          <w:p w14:paraId="1EB7B10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Trgovina na veliko, osim trgovine motornim vozilima i motociklima</w:t>
            </w:r>
          </w:p>
        </w:tc>
        <w:tc>
          <w:tcPr>
            <w:tcW w:w="851" w:type="pct"/>
            <w:shd w:val="clear" w:color="000000" w:fill="F2DCDB"/>
            <w:noWrap/>
            <w:vAlign w:val="center"/>
            <w:hideMark/>
          </w:tcPr>
          <w:p w14:paraId="080F86A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10.128</w:t>
            </w:r>
          </w:p>
        </w:tc>
        <w:tc>
          <w:tcPr>
            <w:tcW w:w="954" w:type="pct"/>
            <w:shd w:val="clear" w:color="auto" w:fill="auto"/>
            <w:noWrap/>
            <w:vAlign w:val="center"/>
            <w:hideMark/>
          </w:tcPr>
          <w:p w14:paraId="56AC989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70,66</w:t>
            </w:r>
          </w:p>
        </w:tc>
      </w:tr>
      <w:tr w:rsidR="00FC11A7" w:rsidRPr="00FC11A7" w14:paraId="58121803" w14:textId="77777777" w:rsidTr="00FC11A7">
        <w:trPr>
          <w:trHeight w:val="480"/>
        </w:trPr>
        <w:tc>
          <w:tcPr>
            <w:tcW w:w="552" w:type="pct"/>
            <w:shd w:val="clear" w:color="000000" w:fill="E6B8B7"/>
            <w:noWrap/>
            <w:vAlign w:val="center"/>
            <w:hideMark/>
          </w:tcPr>
          <w:p w14:paraId="2093DDC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47</w:t>
            </w:r>
          </w:p>
        </w:tc>
        <w:tc>
          <w:tcPr>
            <w:tcW w:w="2644" w:type="pct"/>
            <w:shd w:val="clear" w:color="000000" w:fill="E6B8B7"/>
            <w:vAlign w:val="center"/>
            <w:hideMark/>
          </w:tcPr>
          <w:p w14:paraId="63B05AA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Trgovina na malo, osim trgovine motornim vozilima i motociklima</w:t>
            </w:r>
          </w:p>
        </w:tc>
        <w:tc>
          <w:tcPr>
            <w:tcW w:w="851" w:type="pct"/>
            <w:shd w:val="clear" w:color="000000" w:fill="F2DCDB"/>
            <w:noWrap/>
            <w:vAlign w:val="center"/>
            <w:hideMark/>
          </w:tcPr>
          <w:p w14:paraId="7F92DBC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7.516</w:t>
            </w:r>
          </w:p>
        </w:tc>
        <w:tc>
          <w:tcPr>
            <w:tcW w:w="954" w:type="pct"/>
            <w:shd w:val="clear" w:color="auto" w:fill="auto"/>
            <w:noWrap/>
            <w:vAlign w:val="center"/>
            <w:hideMark/>
          </w:tcPr>
          <w:p w14:paraId="4006986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52,44</w:t>
            </w:r>
          </w:p>
        </w:tc>
      </w:tr>
      <w:tr w:rsidR="00FC11A7" w:rsidRPr="00FC11A7" w14:paraId="610EEEDD" w14:textId="77777777" w:rsidTr="00FC11A7">
        <w:trPr>
          <w:trHeight w:val="300"/>
        </w:trPr>
        <w:tc>
          <w:tcPr>
            <w:tcW w:w="552" w:type="pct"/>
            <w:shd w:val="clear" w:color="000000" w:fill="E6B8B7"/>
            <w:noWrap/>
            <w:vAlign w:val="center"/>
            <w:hideMark/>
          </w:tcPr>
          <w:p w14:paraId="49300E72"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H</w:t>
            </w:r>
          </w:p>
        </w:tc>
        <w:tc>
          <w:tcPr>
            <w:tcW w:w="2644" w:type="pct"/>
            <w:shd w:val="clear" w:color="000000" w:fill="E6B8B7"/>
            <w:noWrap/>
            <w:vAlign w:val="center"/>
            <w:hideMark/>
          </w:tcPr>
          <w:p w14:paraId="53A6FFB5"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Prijevoz i skladištenje</w:t>
            </w:r>
          </w:p>
        </w:tc>
        <w:tc>
          <w:tcPr>
            <w:tcW w:w="851" w:type="pct"/>
            <w:shd w:val="clear" w:color="000000" w:fill="F2DCDB"/>
            <w:noWrap/>
            <w:vAlign w:val="center"/>
            <w:hideMark/>
          </w:tcPr>
          <w:p w14:paraId="48ACA9D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9.041</w:t>
            </w:r>
          </w:p>
        </w:tc>
        <w:tc>
          <w:tcPr>
            <w:tcW w:w="954" w:type="pct"/>
            <w:shd w:val="clear" w:color="auto" w:fill="auto"/>
            <w:noWrap/>
            <w:vAlign w:val="center"/>
            <w:hideMark/>
          </w:tcPr>
          <w:p w14:paraId="22FD0E01"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63,08</w:t>
            </w:r>
          </w:p>
        </w:tc>
      </w:tr>
      <w:tr w:rsidR="00FC11A7" w:rsidRPr="00FC11A7" w14:paraId="1E427D6B" w14:textId="77777777" w:rsidTr="00FC11A7">
        <w:trPr>
          <w:trHeight w:val="300"/>
        </w:trPr>
        <w:tc>
          <w:tcPr>
            <w:tcW w:w="552" w:type="pct"/>
            <w:shd w:val="clear" w:color="000000" w:fill="E6B8B7"/>
            <w:noWrap/>
            <w:vAlign w:val="center"/>
            <w:hideMark/>
          </w:tcPr>
          <w:p w14:paraId="14EE7E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49</w:t>
            </w:r>
          </w:p>
        </w:tc>
        <w:tc>
          <w:tcPr>
            <w:tcW w:w="2644" w:type="pct"/>
            <w:shd w:val="clear" w:color="000000" w:fill="E6B8B7"/>
            <w:vAlign w:val="center"/>
            <w:hideMark/>
          </w:tcPr>
          <w:p w14:paraId="1C76371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Kopneni prijevoz i cjevovodni transport</w:t>
            </w:r>
          </w:p>
        </w:tc>
        <w:tc>
          <w:tcPr>
            <w:tcW w:w="851" w:type="pct"/>
            <w:shd w:val="clear" w:color="000000" w:fill="F2DCDB"/>
            <w:noWrap/>
            <w:vAlign w:val="center"/>
            <w:hideMark/>
          </w:tcPr>
          <w:p w14:paraId="7E2CD02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8.150</w:t>
            </w:r>
          </w:p>
        </w:tc>
        <w:tc>
          <w:tcPr>
            <w:tcW w:w="954" w:type="pct"/>
            <w:shd w:val="clear" w:color="auto" w:fill="auto"/>
            <w:noWrap/>
            <w:vAlign w:val="center"/>
            <w:hideMark/>
          </w:tcPr>
          <w:p w14:paraId="183AAE6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56,86</w:t>
            </w:r>
          </w:p>
        </w:tc>
      </w:tr>
      <w:tr w:rsidR="00FC11A7" w:rsidRPr="00FC11A7" w14:paraId="738C29A4" w14:textId="77777777" w:rsidTr="00FC11A7">
        <w:trPr>
          <w:trHeight w:val="300"/>
        </w:trPr>
        <w:tc>
          <w:tcPr>
            <w:tcW w:w="552" w:type="pct"/>
            <w:shd w:val="clear" w:color="000000" w:fill="E6B8B7"/>
            <w:noWrap/>
            <w:vAlign w:val="center"/>
            <w:hideMark/>
          </w:tcPr>
          <w:p w14:paraId="77D221F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50</w:t>
            </w:r>
          </w:p>
        </w:tc>
        <w:tc>
          <w:tcPr>
            <w:tcW w:w="2644" w:type="pct"/>
            <w:shd w:val="clear" w:color="000000" w:fill="E6B8B7"/>
            <w:vAlign w:val="center"/>
            <w:hideMark/>
          </w:tcPr>
          <w:p w14:paraId="536E3ED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Vodeni prijevoz</w:t>
            </w:r>
          </w:p>
        </w:tc>
        <w:tc>
          <w:tcPr>
            <w:tcW w:w="851" w:type="pct"/>
            <w:shd w:val="clear" w:color="000000" w:fill="F2DCDB"/>
            <w:noWrap/>
            <w:vAlign w:val="center"/>
            <w:hideMark/>
          </w:tcPr>
          <w:p w14:paraId="476CF7B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9.611</w:t>
            </w:r>
          </w:p>
        </w:tc>
        <w:tc>
          <w:tcPr>
            <w:tcW w:w="954" w:type="pct"/>
            <w:shd w:val="clear" w:color="auto" w:fill="auto"/>
            <w:noWrap/>
            <w:vAlign w:val="center"/>
            <w:hideMark/>
          </w:tcPr>
          <w:p w14:paraId="3A69451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67,05</w:t>
            </w:r>
          </w:p>
        </w:tc>
      </w:tr>
      <w:tr w:rsidR="00FC11A7" w:rsidRPr="00FC11A7" w14:paraId="687FC511" w14:textId="77777777" w:rsidTr="00FC11A7">
        <w:trPr>
          <w:trHeight w:val="300"/>
        </w:trPr>
        <w:tc>
          <w:tcPr>
            <w:tcW w:w="552" w:type="pct"/>
            <w:shd w:val="clear" w:color="000000" w:fill="E6B8B7"/>
            <w:noWrap/>
            <w:vAlign w:val="center"/>
            <w:hideMark/>
          </w:tcPr>
          <w:p w14:paraId="632671C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51</w:t>
            </w:r>
          </w:p>
        </w:tc>
        <w:tc>
          <w:tcPr>
            <w:tcW w:w="2644" w:type="pct"/>
            <w:shd w:val="clear" w:color="000000" w:fill="E6B8B7"/>
            <w:vAlign w:val="center"/>
            <w:hideMark/>
          </w:tcPr>
          <w:p w14:paraId="54E90E8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Zračni prijevoz</w:t>
            </w:r>
          </w:p>
        </w:tc>
        <w:tc>
          <w:tcPr>
            <w:tcW w:w="851" w:type="pct"/>
            <w:shd w:val="clear" w:color="000000" w:fill="F2DCDB"/>
            <w:noWrap/>
            <w:vAlign w:val="center"/>
            <w:hideMark/>
          </w:tcPr>
          <w:p w14:paraId="0BDE51D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14.419</w:t>
            </w:r>
          </w:p>
        </w:tc>
        <w:tc>
          <w:tcPr>
            <w:tcW w:w="954" w:type="pct"/>
            <w:shd w:val="clear" w:color="auto" w:fill="auto"/>
            <w:noWrap/>
            <w:vAlign w:val="center"/>
            <w:hideMark/>
          </w:tcPr>
          <w:p w14:paraId="6AF5886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100,60</w:t>
            </w:r>
          </w:p>
        </w:tc>
      </w:tr>
      <w:tr w:rsidR="00FC11A7" w:rsidRPr="00FC11A7" w14:paraId="681691B6" w14:textId="77777777" w:rsidTr="00FC11A7">
        <w:trPr>
          <w:trHeight w:val="300"/>
        </w:trPr>
        <w:tc>
          <w:tcPr>
            <w:tcW w:w="552" w:type="pct"/>
            <w:shd w:val="clear" w:color="000000" w:fill="E6B8B7"/>
            <w:noWrap/>
            <w:vAlign w:val="center"/>
            <w:hideMark/>
          </w:tcPr>
          <w:p w14:paraId="08B8069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52</w:t>
            </w:r>
          </w:p>
        </w:tc>
        <w:tc>
          <w:tcPr>
            <w:tcW w:w="2644" w:type="pct"/>
            <w:shd w:val="clear" w:color="000000" w:fill="E6B8B7"/>
            <w:vAlign w:val="center"/>
            <w:hideMark/>
          </w:tcPr>
          <w:p w14:paraId="16E20B3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Skladištenje i prateće djelatnosti u prijevozu</w:t>
            </w:r>
          </w:p>
        </w:tc>
        <w:tc>
          <w:tcPr>
            <w:tcW w:w="851" w:type="pct"/>
            <w:shd w:val="clear" w:color="000000" w:fill="F2DCDB"/>
            <w:noWrap/>
            <w:vAlign w:val="center"/>
            <w:hideMark/>
          </w:tcPr>
          <w:p w14:paraId="78D57C4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10.876</w:t>
            </w:r>
          </w:p>
        </w:tc>
        <w:tc>
          <w:tcPr>
            <w:tcW w:w="954" w:type="pct"/>
            <w:shd w:val="clear" w:color="auto" w:fill="auto"/>
            <w:noWrap/>
            <w:vAlign w:val="center"/>
            <w:hideMark/>
          </w:tcPr>
          <w:p w14:paraId="310D58D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75,88</w:t>
            </w:r>
          </w:p>
        </w:tc>
      </w:tr>
      <w:tr w:rsidR="00FC11A7" w:rsidRPr="00FC11A7" w14:paraId="115E7498" w14:textId="77777777" w:rsidTr="00FC11A7">
        <w:trPr>
          <w:trHeight w:val="300"/>
        </w:trPr>
        <w:tc>
          <w:tcPr>
            <w:tcW w:w="552" w:type="pct"/>
            <w:shd w:val="clear" w:color="000000" w:fill="E6B8B7"/>
            <w:noWrap/>
            <w:vAlign w:val="center"/>
            <w:hideMark/>
          </w:tcPr>
          <w:p w14:paraId="44E0F03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53</w:t>
            </w:r>
          </w:p>
        </w:tc>
        <w:tc>
          <w:tcPr>
            <w:tcW w:w="2644" w:type="pct"/>
            <w:shd w:val="clear" w:color="000000" w:fill="E6B8B7"/>
            <w:vAlign w:val="center"/>
            <w:hideMark/>
          </w:tcPr>
          <w:p w14:paraId="046D87C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Poštanske i kurirske djelatnosti</w:t>
            </w:r>
          </w:p>
        </w:tc>
        <w:tc>
          <w:tcPr>
            <w:tcW w:w="851" w:type="pct"/>
            <w:shd w:val="clear" w:color="000000" w:fill="F2DCDB"/>
            <w:noWrap/>
            <w:vAlign w:val="center"/>
            <w:hideMark/>
          </w:tcPr>
          <w:p w14:paraId="78FE2CB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7.430</w:t>
            </w:r>
          </w:p>
        </w:tc>
        <w:tc>
          <w:tcPr>
            <w:tcW w:w="954" w:type="pct"/>
            <w:shd w:val="clear" w:color="auto" w:fill="auto"/>
            <w:noWrap/>
            <w:vAlign w:val="center"/>
            <w:hideMark/>
          </w:tcPr>
          <w:p w14:paraId="4A0733E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51,84</w:t>
            </w:r>
          </w:p>
        </w:tc>
      </w:tr>
      <w:tr w:rsidR="00FC11A7" w:rsidRPr="00FC11A7" w14:paraId="0CECC106" w14:textId="77777777" w:rsidTr="00FC11A7">
        <w:trPr>
          <w:trHeight w:val="480"/>
        </w:trPr>
        <w:tc>
          <w:tcPr>
            <w:tcW w:w="552" w:type="pct"/>
            <w:shd w:val="clear" w:color="000000" w:fill="E6B8B7"/>
            <w:noWrap/>
            <w:vAlign w:val="center"/>
            <w:hideMark/>
          </w:tcPr>
          <w:p w14:paraId="6FAB989F"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I</w:t>
            </w:r>
          </w:p>
        </w:tc>
        <w:tc>
          <w:tcPr>
            <w:tcW w:w="2644" w:type="pct"/>
            <w:shd w:val="clear" w:color="000000" w:fill="E6B8B7"/>
            <w:vAlign w:val="center"/>
            <w:hideMark/>
          </w:tcPr>
          <w:p w14:paraId="250B0ED0"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Djelatnosti pružanja smještaja te pripreme i usluživanja hrane</w:t>
            </w:r>
          </w:p>
        </w:tc>
        <w:tc>
          <w:tcPr>
            <w:tcW w:w="851" w:type="pct"/>
            <w:shd w:val="clear" w:color="000000" w:fill="F2DCDB"/>
            <w:noWrap/>
            <w:vAlign w:val="center"/>
            <w:hideMark/>
          </w:tcPr>
          <w:p w14:paraId="34440F90"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7.296</w:t>
            </w:r>
          </w:p>
        </w:tc>
        <w:tc>
          <w:tcPr>
            <w:tcW w:w="954" w:type="pct"/>
            <w:shd w:val="clear" w:color="auto" w:fill="auto"/>
            <w:noWrap/>
            <w:vAlign w:val="center"/>
            <w:hideMark/>
          </w:tcPr>
          <w:p w14:paraId="3215E48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50,90</w:t>
            </w:r>
          </w:p>
        </w:tc>
      </w:tr>
      <w:tr w:rsidR="00FC11A7" w:rsidRPr="00FC11A7" w14:paraId="7514E5E4" w14:textId="77777777" w:rsidTr="00FC11A7">
        <w:trPr>
          <w:trHeight w:val="300"/>
        </w:trPr>
        <w:tc>
          <w:tcPr>
            <w:tcW w:w="552" w:type="pct"/>
            <w:shd w:val="clear" w:color="000000" w:fill="E6B8B7"/>
            <w:noWrap/>
            <w:vAlign w:val="center"/>
            <w:hideMark/>
          </w:tcPr>
          <w:p w14:paraId="71B5BC9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55</w:t>
            </w:r>
          </w:p>
        </w:tc>
        <w:tc>
          <w:tcPr>
            <w:tcW w:w="2644" w:type="pct"/>
            <w:shd w:val="clear" w:color="000000" w:fill="E6B8B7"/>
            <w:vAlign w:val="center"/>
            <w:hideMark/>
          </w:tcPr>
          <w:p w14:paraId="6410327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Smještaj</w:t>
            </w:r>
          </w:p>
        </w:tc>
        <w:tc>
          <w:tcPr>
            <w:tcW w:w="851" w:type="pct"/>
            <w:shd w:val="clear" w:color="000000" w:fill="F2DCDB"/>
            <w:noWrap/>
            <w:vAlign w:val="center"/>
            <w:hideMark/>
          </w:tcPr>
          <w:p w14:paraId="5C6DAC3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8.616</w:t>
            </w:r>
          </w:p>
        </w:tc>
        <w:tc>
          <w:tcPr>
            <w:tcW w:w="954" w:type="pct"/>
            <w:shd w:val="clear" w:color="auto" w:fill="auto"/>
            <w:noWrap/>
            <w:vAlign w:val="center"/>
            <w:hideMark/>
          </w:tcPr>
          <w:p w14:paraId="7674ACC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60,11</w:t>
            </w:r>
          </w:p>
        </w:tc>
      </w:tr>
      <w:tr w:rsidR="00FC11A7" w:rsidRPr="00FC11A7" w14:paraId="3D5532C3" w14:textId="77777777" w:rsidTr="00FC11A7">
        <w:trPr>
          <w:trHeight w:val="300"/>
        </w:trPr>
        <w:tc>
          <w:tcPr>
            <w:tcW w:w="552" w:type="pct"/>
            <w:shd w:val="clear" w:color="000000" w:fill="E6B8B7"/>
            <w:noWrap/>
            <w:vAlign w:val="center"/>
            <w:hideMark/>
          </w:tcPr>
          <w:p w14:paraId="3DC4646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56</w:t>
            </w:r>
          </w:p>
        </w:tc>
        <w:tc>
          <w:tcPr>
            <w:tcW w:w="2644" w:type="pct"/>
            <w:shd w:val="clear" w:color="000000" w:fill="E6B8B7"/>
            <w:vAlign w:val="center"/>
            <w:hideMark/>
          </w:tcPr>
          <w:p w14:paraId="324D622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 pripreme i usluživanja hrane i pića</w:t>
            </w:r>
          </w:p>
        </w:tc>
        <w:tc>
          <w:tcPr>
            <w:tcW w:w="851" w:type="pct"/>
            <w:shd w:val="clear" w:color="000000" w:fill="F2DCDB"/>
            <w:noWrap/>
            <w:vAlign w:val="center"/>
            <w:hideMark/>
          </w:tcPr>
          <w:p w14:paraId="5DBBEAC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5.999</w:t>
            </w:r>
          </w:p>
        </w:tc>
        <w:tc>
          <w:tcPr>
            <w:tcW w:w="954" w:type="pct"/>
            <w:shd w:val="clear" w:color="auto" w:fill="auto"/>
            <w:noWrap/>
            <w:vAlign w:val="center"/>
            <w:hideMark/>
          </w:tcPr>
          <w:p w14:paraId="0D2AC85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41,85</w:t>
            </w:r>
          </w:p>
        </w:tc>
      </w:tr>
      <w:tr w:rsidR="00FC11A7" w:rsidRPr="00FC11A7" w14:paraId="78825F9F" w14:textId="77777777" w:rsidTr="00FC11A7">
        <w:trPr>
          <w:trHeight w:val="300"/>
        </w:trPr>
        <w:tc>
          <w:tcPr>
            <w:tcW w:w="552" w:type="pct"/>
            <w:shd w:val="clear" w:color="000000" w:fill="E6B8B7"/>
            <w:noWrap/>
            <w:vAlign w:val="center"/>
            <w:hideMark/>
          </w:tcPr>
          <w:p w14:paraId="0889254E"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J</w:t>
            </w:r>
          </w:p>
        </w:tc>
        <w:tc>
          <w:tcPr>
            <w:tcW w:w="2644" w:type="pct"/>
            <w:shd w:val="clear" w:color="000000" w:fill="E6B8B7"/>
            <w:noWrap/>
            <w:vAlign w:val="center"/>
            <w:hideMark/>
          </w:tcPr>
          <w:p w14:paraId="1068D93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Informacije i komunikacije</w:t>
            </w:r>
          </w:p>
        </w:tc>
        <w:tc>
          <w:tcPr>
            <w:tcW w:w="851" w:type="pct"/>
            <w:shd w:val="clear" w:color="000000" w:fill="F2DCDB"/>
            <w:noWrap/>
            <w:vAlign w:val="center"/>
            <w:hideMark/>
          </w:tcPr>
          <w:p w14:paraId="2162999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13.946</w:t>
            </w:r>
          </w:p>
        </w:tc>
        <w:tc>
          <w:tcPr>
            <w:tcW w:w="954" w:type="pct"/>
            <w:shd w:val="clear" w:color="auto" w:fill="auto"/>
            <w:noWrap/>
            <w:vAlign w:val="center"/>
            <w:hideMark/>
          </w:tcPr>
          <w:p w14:paraId="5EAB9BB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97,30</w:t>
            </w:r>
          </w:p>
        </w:tc>
      </w:tr>
      <w:tr w:rsidR="00FC11A7" w:rsidRPr="00FC11A7" w14:paraId="03D9B1B8" w14:textId="77777777" w:rsidTr="00FC11A7">
        <w:trPr>
          <w:trHeight w:val="300"/>
        </w:trPr>
        <w:tc>
          <w:tcPr>
            <w:tcW w:w="552" w:type="pct"/>
            <w:shd w:val="clear" w:color="000000" w:fill="E6B8B7"/>
            <w:noWrap/>
            <w:vAlign w:val="center"/>
            <w:hideMark/>
          </w:tcPr>
          <w:p w14:paraId="3C9B5F4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58</w:t>
            </w:r>
          </w:p>
        </w:tc>
        <w:tc>
          <w:tcPr>
            <w:tcW w:w="2644" w:type="pct"/>
            <w:shd w:val="clear" w:color="000000" w:fill="E6B8B7"/>
            <w:vAlign w:val="center"/>
            <w:hideMark/>
          </w:tcPr>
          <w:p w14:paraId="2FA3253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Izdavačke djelatnosti</w:t>
            </w:r>
          </w:p>
        </w:tc>
        <w:tc>
          <w:tcPr>
            <w:tcW w:w="851" w:type="pct"/>
            <w:shd w:val="clear" w:color="000000" w:fill="F2DCDB"/>
            <w:noWrap/>
            <w:vAlign w:val="center"/>
            <w:hideMark/>
          </w:tcPr>
          <w:p w14:paraId="20D6D96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10.635</w:t>
            </w:r>
          </w:p>
        </w:tc>
        <w:tc>
          <w:tcPr>
            <w:tcW w:w="954" w:type="pct"/>
            <w:shd w:val="clear" w:color="auto" w:fill="auto"/>
            <w:noWrap/>
            <w:vAlign w:val="center"/>
            <w:hideMark/>
          </w:tcPr>
          <w:p w14:paraId="6D5F80B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74,20</w:t>
            </w:r>
          </w:p>
        </w:tc>
      </w:tr>
      <w:tr w:rsidR="00FC11A7" w:rsidRPr="00FC11A7" w14:paraId="337EE7A6" w14:textId="77777777" w:rsidTr="00FC11A7">
        <w:trPr>
          <w:trHeight w:val="720"/>
        </w:trPr>
        <w:tc>
          <w:tcPr>
            <w:tcW w:w="552" w:type="pct"/>
            <w:shd w:val="clear" w:color="000000" w:fill="E6B8B7"/>
            <w:noWrap/>
            <w:vAlign w:val="center"/>
            <w:hideMark/>
          </w:tcPr>
          <w:p w14:paraId="51838D0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w:t>
            </w:r>
          </w:p>
        </w:tc>
        <w:tc>
          <w:tcPr>
            <w:tcW w:w="2644" w:type="pct"/>
            <w:shd w:val="clear" w:color="000000" w:fill="E6B8B7"/>
            <w:vAlign w:val="center"/>
            <w:hideMark/>
          </w:tcPr>
          <w:p w14:paraId="3EC60D5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Proizvodnja filmova, videofilmova i televizijskog programa, djelatnosti snimanja zvučnih zapisa i izdavanja glazbenih zapisa</w:t>
            </w:r>
          </w:p>
        </w:tc>
        <w:tc>
          <w:tcPr>
            <w:tcW w:w="851" w:type="pct"/>
            <w:shd w:val="clear" w:color="000000" w:fill="F2DCDB"/>
            <w:noWrap/>
            <w:vAlign w:val="center"/>
            <w:hideMark/>
          </w:tcPr>
          <w:p w14:paraId="4EFA037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8.749</w:t>
            </w:r>
          </w:p>
        </w:tc>
        <w:tc>
          <w:tcPr>
            <w:tcW w:w="954" w:type="pct"/>
            <w:shd w:val="clear" w:color="auto" w:fill="auto"/>
            <w:noWrap/>
            <w:vAlign w:val="center"/>
            <w:hideMark/>
          </w:tcPr>
          <w:p w14:paraId="6862DB2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61,04</w:t>
            </w:r>
          </w:p>
        </w:tc>
      </w:tr>
      <w:tr w:rsidR="00FC11A7" w:rsidRPr="00FC11A7" w14:paraId="6ABCDBC7" w14:textId="77777777" w:rsidTr="00FC11A7">
        <w:trPr>
          <w:trHeight w:val="300"/>
        </w:trPr>
        <w:tc>
          <w:tcPr>
            <w:tcW w:w="552" w:type="pct"/>
            <w:shd w:val="clear" w:color="000000" w:fill="E6B8B7"/>
            <w:noWrap/>
            <w:vAlign w:val="center"/>
            <w:hideMark/>
          </w:tcPr>
          <w:p w14:paraId="26899BC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60</w:t>
            </w:r>
          </w:p>
        </w:tc>
        <w:tc>
          <w:tcPr>
            <w:tcW w:w="2644" w:type="pct"/>
            <w:shd w:val="clear" w:color="000000" w:fill="E6B8B7"/>
            <w:vAlign w:val="center"/>
            <w:hideMark/>
          </w:tcPr>
          <w:p w14:paraId="0829FE4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Emitiranje programa</w:t>
            </w:r>
          </w:p>
        </w:tc>
        <w:tc>
          <w:tcPr>
            <w:tcW w:w="851" w:type="pct"/>
            <w:shd w:val="clear" w:color="000000" w:fill="F2DCDB"/>
            <w:noWrap/>
            <w:vAlign w:val="center"/>
            <w:hideMark/>
          </w:tcPr>
          <w:p w14:paraId="4E0CD39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10.518</w:t>
            </w:r>
          </w:p>
        </w:tc>
        <w:tc>
          <w:tcPr>
            <w:tcW w:w="954" w:type="pct"/>
            <w:shd w:val="clear" w:color="auto" w:fill="auto"/>
            <w:noWrap/>
            <w:vAlign w:val="center"/>
            <w:hideMark/>
          </w:tcPr>
          <w:p w14:paraId="5D1E33F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73,38</w:t>
            </w:r>
          </w:p>
        </w:tc>
      </w:tr>
      <w:tr w:rsidR="00FC11A7" w:rsidRPr="00FC11A7" w14:paraId="6868F82F" w14:textId="77777777" w:rsidTr="00FC11A7">
        <w:trPr>
          <w:trHeight w:val="300"/>
        </w:trPr>
        <w:tc>
          <w:tcPr>
            <w:tcW w:w="552" w:type="pct"/>
            <w:shd w:val="clear" w:color="000000" w:fill="E6B8B7"/>
            <w:noWrap/>
            <w:vAlign w:val="center"/>
            <w:hideMark/>
          </w:tcPr>
          <w:p w14:paraId="6A4858F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61</w:t>
            </w:r>
          </w:p>
        </w:tc>
        <w:tc>
          <w:tcPr>
            <w:tcW w:w="2644" w:type="pct"/>
            <w:shd w:val="clear" w:color="000000" w:fill="E6B8B7"/>
            <w:vAlign w:val="center"/>
            <w:hideMark/>
          </w:tcPr>
          <w:p w14:paraId="7489658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Telekomunikacije</w:t>
            </w:r>
          </w:p>
        </w:tc>
        <w:tc>
          <w:tcPr>
            <w:tcW w:w="851" w:type="pct"/>
            <w:shd w:val="clear" w:color="000000" w:fill="F2DCDB"/>
            <w:noWrap/>
            <w:vAlign w:val="center"/>
            <w:hideMark/>
          </w:tcPr>
          <w:p w14:paraId="5609B50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14.109</w:t>
            </w:r>
          </w:p>
        </w:tc>
        <w:tc>
          <w:tcPr>
            <w:tcW w:w="954" w:type="pct"/>
            <w:shd w:val="clear" w:color="auto" w:fill="auto"/>
            <w:noWrap/>
            <w:vAlign w:val="center"/>
            <w:hideMark/>
          </w:tcPr>
          <w:p w14:paraId="4D73A40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98,43</w:t>
            </w:r>
          </w:p>
        </w:tc>
      </w:tr>
      <w:tr w:rsidR="00FC11A7" w:rsidRPr="00FC11A7" w14:paraId="2744E985" w14:textId="77777777" w:rsidTr="00FC11A7">
        <w:trPr>
          <w:trHeight w:val="480"/>
        </w:trPr>
        <w:tc>
          <w:tcPr>
            <w:tcW w:w="552" w:type="pct"/>
            <w:shd w:val="clear" w:color="000000" w:fill="E6B8B7"/>
            <w:noWrap/>
            <w:vAlign w:val="center"/>
            <w:hideMark/>
          </w:tcPr>
          <w:p w14:paraId="1E061A2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62</w:t>
            </w:r>
          </w:p>
        </w:tc>
        <w:tc>
          <w:tcPr>
            <w:tcW w:w="2644" w:type="pct"/>
            <w:shd w:val="clear" w:color="000000" w:fill="E6B8B7"/>
            <w:vAlign w:val="center"/>
            <w:hideMark/>
          </w:tcPr>
          <w:p w14:paraId="6B257C3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Računalno programiranje, savjetovanje i djelatnosti povezane s njima</w:t>
            </w:r>
          </w:p>
        </w:tc>
        <w:tc>
          <w:tcPr>
            <w:tcW w:w="851" w:type="pct"/>
            <w:shd w:val="clear" w:color="000000" w:fill="F2DCDB"/>
            <w:noWrap/>
            <w:vAlign w:val="center"/>
            <w:hideMark/>
          </w:tcPr>
          <w:p w14:paraId="181C33F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15.225</w:t>
            </w:r>
          </w:p>
        </w:tc>
        <w:tc>
          <w:tcPr>
            <w:tcW w:w="954" w:type="pct"/>
            <w:shd w:val="clear" w:color="auto" w:fill="auto"/>
            <w:noWrap/>
            <w:vAlign w:val="center"/>
            <w:hideMark/>
          </w:tcPr>
          <w:p w14:paraId="0D022B5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106,22</w:t>
            </w:r>
          </w:p>
        </w:tc>
      </w:tr>
      <w:tr w:rsidR="00FC11A7" w:rsidRPr="00FC11A7" w14:paraId="28B204A6" w14:textId="77777777" w:rsidTr="00FC11A7">
        <w:trPr>
          <w:trHeight w:val="300"/>
        </w:trPr>
        <w:tc>
          <w:tcPr>
            <w:tcW w:w="552" w:type="pct"/>
            <w:shd w:val="clear" w:color="000000" w:fill="E6B8B7"/>
            <w:noWrap/>
            <w:vAlign w:val="center"/>
            <w:hideMark/>
          </w:tcPr>
          <w:p w14:paraId="19BF490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63</w:t>
            </w:r>
          </w:p>
        </w:tc>
        <w:tc>
          <w:tcPr>
            <w:tcW w:w="2644" w:type="pct"/>
            <w:shd w:val="clear" w:color="000000" w:fill="E6B8B7"/>
            <w:vAlign w:val="center"/>
            <w:hideMark/>
          </w:tcPr>
          <w:p w14:paraId="5A61E78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Informacijske uslužne djelatnosti</w:t>
            </w:r>
          </w:p>
        </w:tc>
        <w:tc>
          <w:tcPr>
            <w:tcW w:w="851" w:type="pct"/>
            <w:shd w:val="clear" w:color="000000" w:fill="F2DCDB"/>
            <w:noWrap/>
            <w:vAlign w:val="center"/>
            <w:hideMark/>
          </w:tcPr>
          <w:p w14:paraId="78FC69F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15.485</w:t>
            </w:r>
          </w:p>
        </w:tc>
        <w:tc>
          <w:tcPr>
            <w:tcW w:w="954" w:type="pct"/>
            <w:shd w:val="clear" w:color="auto" w:fill="auto"/>
            <w:noWrap/>
            <w:vAlign w:val="center"/>
            <w:hideMark/>
          </w:tcPr>
          <w:p w14:paraId="067A9BA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108,03</w:t>
            </w:r>
          </w:p>
        </w:tc>
      </w:tr>
      <w:tr w:rsidR="00FC11A7" w:rsidRPr="00FC11A7" w14:paraId="6D13E9DF" w14:textId="77777777" w:rsidTr="00FC11A7">
        <w:trPr>
          <w:trHeight w:val="300"/>
        </w:trPr>
        <w:tc>
          <w:tcPr>
            <w:tcW w:w="552" w:type="pct"/>
            <w:shd w:val="clear" w:color="000000" w:fill="E6B8B7"/>
            <w:noWrap/>
            <w:vAlign w:val="center"/>
            <w:hideMark/>
          </w:tcPr>
          <w:p w14:paraId="506929DF"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K</w:t>
            </w:r>
          </w:p>
        </w:tc>
        <w:tc>
          <w:tcPr>
            <w:tcW w:w="2644" w:type="pct"/>
            <w:shd w:val="clear" w:color="000000" w:fill="E6B8B7"/>
            <w:noWrap/>
            <w:vAlign w:val="center"/>
            <w:hideMark/>
          </w:tcPr>
          <w:p w14:paraId="6D783A7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Financijske djelatnosti i djelatnosti osiguranja</w:t>
            </w:r>
          </w:p>
        </w:tc>
        <w:tc>
          <w:tcPr>
            <w:tcW w:w="851" w:type="pct"/>
            <w:shd w:val="clear" w:color="000000" w:fill="F2DCDB"/>
            <w:noWrap/>
            <w:vAlign w:val="center"/>
            <w:hideMark/>
          </w:tcPr>
          <w:p w14:paraId="38688528"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13.828</w:t>
            </w:r>
          </w:p>
        </w:tc>
        <w:tc>
          <w:tcPr>
            <w:tcW w:w="954" w:type="pct"/>
            <w:shd w:val="clear" w:color="auto" w:fill="auto"/>
            <w:noWrap/>
            <w:vAlign w:val="center"/>
            <w:hideMark/>
          </w:tcPr>
          <w:p w14:paraId="1CC92EC5"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96,47</w:t>
            </w:r>
          </w:p>
        </w:tc>
      </w:tr>
      <w:tr w:rsidR="00FC11A7" w:rsidRPr="00FC11A7" w14:paraId="40929DD9" w14:textId="77777777" w:rsidTr="00FC11A7">
        <w:trPr>
          <w:trHeight w:val="480"/>
        </w:trPr>
        <w:tc>
          <w:tcPr>
            <w:tcW w:w="552" w:type="pct"/>
            <w:shd w:val="clear" w:color="000000" w:fill="E6B8B7"/>
            <w:noWrap/>
            <w:vAlign w:val="center"/>
            <w:hideMark/>
          </w:tcPr>
          <w:p w14:paraId="2FFFF39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64</w:t>
            </w:r>
          </w:p>
        </w:tc>
        <w:tc>
          <w:tcPr>
            <w:tcW w:w="2644" w:type="pct"/>
            <w:shd w:val="clear" w:color="000000" w:fill="E6B8B7"/>
            <w:vAlign w:val="center"/>
            <w:hideMark/>
          </w:tcPr>
          <w:p w14:paraId="0930D12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Financijske uslužne djelatnosti, osim osiguranja i mirovinskih fondova</w:t>
            </w:r>
          </w:p>
        </w:tc>
        <w:tc>
          <w:tcPr>
            <w:tcW w:w="851" w:type="pct"/>
            <w:shd w:val="clear" w:color="000000" w:fill="F2DCDB"/>
            <w:noWrap/>
            <w:vAlign w:val="center"/>
            <w:hideMark/>
          </w:tcPr>
          <w:p w14:paraId="30D3C0B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15.206</w:t>
            </w:r>
          </w:p>
        </w:tc>
        <w:tc>
          <w:tcPr>
            <w:tcW w:w="954" w:type="pct"/>
            <w:shd w:val="clear" w:color="auto" w:fill="auto"/>
            <w:noWrap/>
            <w:vAlign w:val="center"/>
            <w:hideMark/>
          </w:tcPr>
          <w:p w14:paraId="4694411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106,09</w:t>
            </w:r>
          </w:p>
        </w:tc>
      </w:tr>
      <w:tr w:rsidR="00FC11A7" w:rsidRPr="00FC11A7" w14:paraId="58C5AFB9" w14:textId="77777777" w:rsidTr="00FC11A7">
        <w:trPr>
          <w:trHeight w:val="480"/>
        </w:trPr>
        <w:tc>
          <w:tcPr>
            <w:tcW w:w="552" w:type="pct"/>
            <w:shd w:val="clear" w:color="000000" w:fill="E6B8B7"/>
            <w:noWrap/>
            <w:vAlign w:val="center"/>
            <w:hideMark/>
          </w:tcPr>
          <w:p w14:paraId="53BE5D0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65</w:t>
            </w:r>
          </w:p>
        </w:tc>
        <w:tc>
          <w:tcPr>
            <w:tcW w:w="2644" w:type="pct"/>
            <w:shd w:val="clear" w:color="000000" w:fill="E6B8B7"/>
            <w:vAlign w:val="center"/>
            <w:hideMark/>
          </w:tcPr>
          <w:p w14:paraId="4903D58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Osiguranje, reosiguranje i mirovinski fondovi, osim obveznoga socijalnog osiguranja</w:t>
            </w:r>
          </w:p>
        </w:tc>
        <w:tc>
          <w:tcPr>
            <w:tcW w:w="851" w:type="pct"/>
            <w:shd w:val="clear" w:color="000000" w:fill="F2DCDB"/>
            <w:noWrap/>
            <w:vAlign w:val="center"/>
            <w:hideMark/>
          </w:tcPr>
          <w:p w14:paraId="3323327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12.980</w:t>
            </w:r>
          </w:p>
        </w:tc>
        <w:tc>
          <w:tcPr>
            <w:tcW w:w="954" w:type="pct"/>
            <w:shd w:val="clear" w:color="auto" w:fill="auto"/>
            <w:noWrap/>
            <w:vAlign w:val="center"/>
            <w:hideMark/>
          </w:tcPr>
          <w:p w14:paraId="6853252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90,56</w:t>
            </w:r>
          </w:p>
        </w:tc>
      </w:tr>
      <w:tr w:rsidR="00FC11A7" w:rsidRPr="00FC11A7" w14:paraId="3D1DA827" w14:textId="77777777" w:rsidTr="00FC11A7">
        <w:trPr>
          <w:trHeight w:val="480"/>
        </w:trPr>
        <w:tc>
          <w:tcPr>
            <w:tcW w:w="552" w:type="pct"/>
            <w:shd w:val="clear" w:color="000000" w:fill="E6B8B7"/>
            <w:noWrap/>
            <w:vAlign w:val="center"/>
            <w:hideMark/>
          </w:tcPr>
          <w:p w14:paraId="32F3228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66</w:t>
            </w:r>
          </w:p>
        </w:tc>
        <w:tc>
          <w:tcPr>
            <w:tcW w:w="2644" w:type="pct"/>
            <w:shd w:val="clear" w:color="000000" w:fill="E6B8B7"/>
            <w:vAlign w:val="center"/>
            <w:hideMark/>
          </w:tcPr>
          <w:p w14:paraId="3480521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Pomoćne djelatnosti kod financijskih usluga i djelatnosti osiguranja</w:t>
            </w:r>
          </w:p>
        </w:tc>
        <w:tc>
          <w:tcPr>
            <w:tcW w:w="851" w:type="pct"/>
            <w:shd w:val="clear" w:color="000000" w:fill="F2DCDB"/>
            <w:noWrap/>
            <w:vAlign w:val="center"/>
            <w:hideMark/>
          </w:tcPr>
          <w:p w14:paraId="39DAD76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10.475</w:t>
            </w:r>
          </w:p>
        </w:tc>
        <w:tc>
          <w:tcPr>
            <w:tcW w:w="954" w:type="pct"/>
            <w:shd w:val="clear" w:color="auto" w:fill="auto"/>
            <w:noWrap/>
            <w:vAlign w:val="center"/>
            <w:hideMark/>
          </w:tcPr>
          <w:p w14:paraId="1B87A04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73,08</w:t>
            </w:r>
          </w:p>
        </w:tc>
      </w:tr>
      <w:tr w:rsidR="00FC11A7" w:rsidRPr="00FC11A7" w14:paraId="2F9B5E10" w14:textId="77777777" w:rsidTr="00FC11A7">
        <w:trPr>
          <w:trHeight w:val="300"/>
        </w:trPr>
        <w:tc>
          <w:tcPr>
            <w:tcW w:w="552" w:type="pct"/>
            <w:shd w:val="clear" w:color="000000" w:fill="E6B8B7"/>
            <w:noWrap/>
            <w:vAlign w:val="center"/>
            <w:hideMark/>
          </w:tcPr>
          <w:p w14:paraId="35C8B58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L</w:t>
            </w:r>
          </w:p>
        </w:tc>
        <w:tc>
          <w:tcPr>
            <w:tcW w:w="2644" w:type="pct"/>
            <w:shd w:val="clear" w:color="000000" w:fill="E6B8B7"/>
            <w:noWrap/>
            <w:vAlign w:val="center"/>
            <w:hideMark/>
          </w:tcPr>
          <w:p w14:paraId="6FE83828"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Poslovanje nekretninama</w:t>
            </w:r>
          </w:p>
        </w:tc>
        <w:tc>
          <w:tcPr>
            <w:tcW w:w="851" w:type="pct"/>
            <w:shd w:val="clear" w:color="000000" w:fill="F2DCDB"/>
            <w:noWrap/>
            <w:vAlign w:val="center"/>
            <w:hideMark/>
          </w:tcPr>
          <w:p w14:paraId="3ABF4101"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8.988</w:t>
            </w:r>
          </w:p>
        </w:tc>
        <w:tc>
          <w:tcPr>
            <w:tcW w:w="954" w:type="pct"/>
            <w:shd w:val="clear" w:color="auto" w:fill="auto"/>
            <w:noWrap/>
            <w:vAlign w:val="center"/>
            <w:hideMark/>
          </w:tcPr>
          <w:p w14:paraId="562DA18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62,71</w:t>
            </w:r>
          </w:p>
        </w:tc>
      </w:tr>
      <w:tr w:rsidR="00FC11A7" w:rsidRPr="00FC11A7" w14:paraId="0145FF38" w14:textId="77777777" w:rsidTr="00FC11A7">
        <w:trPr>
          <w:trHeight w:val="300"/>
        </w:trPr>
        <w:tc>
          <w:tcPr>
            <w:tcW w:w="552" w:type="pct"/>
            <w:shd w:val="clear" w:color="000000" w:fill="E6B8B7"/>
            <w:noWrap/>
            <w:vAlign w:val="center"/>
            <w:hideMark/>
          </w:tcPr>
          <w:p w14:paraId="76745C5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68</w:t>
            </w:r>
          </w:p>
        </w:tc>
        <w:tc>
          <w:tcPr>
            <w:tcW w:w="2644" w:type="pct"/>
            <w:shd w:val="clear" w:color="000000" w:fill="E6B8B7"/>
            <w:vAlign w:val="center"/>
            <w:hideMark/>
          </w:tcPr>
          <w:p w14:paraId="6908196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Poslovanje nekretninama</w:t>
            </w:r>
          </w:p>
        </w:tc>
        <w:tc>
          <w:tcPr>
            <w:tcW w:w="851" w:type="pct"/>
            <w:shd w:val="clear" w:color="000000" w:fill="F2DCDB"/>
            <w:noWrap/>
            <w:vAlign w:val="center"/>
            <w:hideMark/>
          </w:tcPr>
          <w:p w14:paraId="76C25DB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8.988</w:t>
            </w:r>
          </w:p>
        </w:tc>
        <w:tc>
          <w:tcPr>
            <w:tcW w:w="954" w:type="pct"/>
            <w:shd w:val="clear" w:color="auto" w:fill="auto"/>
            <w:noWrap/>
            <w:vAlign w:val="center"/>
            <w:hideMark/>
          </w:tcPr>
          <w:p w14:paraId="199196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62,71</w:t>
            </w:r>
          </w:p>
        </w:tc>
      </w:tr>
      <w:tr w:rsidR="00FC11A7" w:rsidRPr="00FC11A7" w14:paraId="78D5F0D9" w14:textId="77777777" w:rsidTr="00FC11A7">
        <w:trPr>
          <w:trHeight w:val="300"/>
        </w:trPr>
        <w:tc>
          <w:tcPr>
            <w:tcW w:w="552" w:type="pct"/>
            <w:shd w:val="clear" w:color="000000" w:fill="E6B8B7"/>
            <w:noWrap/>
            <w:vAlign w:val="center"/>
            <w:hideMark/>
          </w:tcPr>
          <w:p w14:paraId="755CAC5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M</w:t>
            </w:r>
          </w:p>
        </w:tc>
        <w:tc>
          <w:tcPr>
            <w:tcW w:w="2644" w:type="pct"/>
            <w:shd w:val="clear" w:color="000000" w:fill="E6B8B7"/>
            <w:noWrap/>
            <w:vAlign w:val="center"/>
            <w:hideMark/>
          </w:tcPr>
          <w:p w14:paraId="7F4D14E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Stručne, znanstvene i tehničke djelatnosti</w:t>
            </w:r>
          </w:p>
        </w:tc>
        <w:tc>
          <w:tcPr>
            <w:tcW w:w="851" w:type="pct"/>
            <w:shd w:val="clear" w:color="000000" w:fill="F2DCDB"/>
            <w:noWrap/>
            <w:vAlign w:val="center"/>
            <w:hideMark/>
          </w:tcPr>
          <w:p w14:paraId="4B287C79"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10.911</w:t>
            </w:r>
          </w:p>
        </w:tc>
        <w:tc>
          <w:tcPr>
            <w:tcW w:w="954" w:type="pct"/>
            <w:shd w:val="clear" w:color="auto" w:fill="auto"/>
            <w:noWrap/>
            <w:vAlign w:val="center"/>
            <w:hideMark/>
          </w:tcPr>
          <w:p w14:paraId="6B3C0698"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76,12</w:t>
            </w:r>
          </w:p>
        </w:tc>
      </w:tr>
      <w:tr w:rsidR="00FC11A7" w:rsidRPr="00FC11A7" w14:paraId="674387A3" w14:textId="77777777" w:rsidTr="00FC11A7">
        <w:trPr>
          <w:trHeight w:val="300"/>
        </w:trPr>
        <w:tc>
          <w:tcPr>
            <w:tcW w:w="552" w:type="pct"/>
            <w:shd w:val="clear" w:color="000000" w:fill="E6B8B7"/>
            <w:noWrap/>
            <w:vAlign w:val="center"/>
            <w:hideMark/>
          </w:tcPr>
          <w:p w14:paraId="4285A9F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69</w:t>
            </w:r>
          </w:p>
        </w:tc>
        <w:tc>
          <w:tcPr>
            <w:tcW w:w="2644" w:type="pct"/>
            <w:shd w:val="clear" w:color="000000" w:fill="E6B8B7"/>
            <w:vAlign w:val="center"/>
            <w:hideMark/>
          </w:tcPr>
          <w:p w14:paraId="1CD57F2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Pravne i računovodstvene djelatnosti</w:t>
            </w:r>
          </w:p>
        </w:tc>
        <w:tc>
          <w:tcPr>
            <w:tcW w:w="851" w:type="pct"/>
            <w:shd w:val="clear" w:color="000000" w:fill="F2DCDB"/>
            <w:noWrap/>
            <w:vAlign w:val="center"/>
            <w:hideMark/>
          </w:tcPr>
          <w:p w14:paraId="457BFDF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8.624</w:t>
            </w:r>
          </w:p>
        </w:tc>
        <w:tc>
          <w:tcPr>
            <w:tcW w:w="954" w:type="pct"/>
            <w:shd w:val="clear" w:color="auto" w:fill="auto"/>
            <w:noWrap/>
            <w:vAlign w:val="center"/>
            <w:hideMark/>
          </w:tcPr>
          <w:p w14:paraId="40CBD8A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60,17</w:t>
            </w:r>
          </w:p>
        </w:tc>
      </w:tr>
      <w:tr w:rsidR="00FC11A7" w:rsidRPr="00FC11A7" w14:paraId="7952C181" w14:textId="77777777" w:rsidTr="00FC11A7">
        <w:trPr>
          <w:trHeight w:val="480"/>
        </w:trPr>
        <w:tc>
          <w:tcPr>
            <w:tcW w:w="552" w:type="pct"/>
            <w:shd w:val="clear" w:color="000000" w:fill="E6B8B7"/>
            <w:noWrap/>
            <w:vAlign w:val="center"/>
            <w:hideMark/>
          </w:tcPr>
          <w:p w14:paraId="24B7538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70</w:t>
            </w:r>
          </w:p>
        </w:tc>
        <w:tc>
          <w:tcPr>
            <w:tcW w:w="2644" w:type="pct"/>
            <w:shd w:val="clear" w:color="000000" w:fill="E6B8B7"/>
            <w:vAlign w:val="center"/>
            <w:hideMark/>
          </w:tcPr>
          <w:p w14:paraId="280D322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Upravljačke djelatnosti; savjetovanje u vezi s upravljanjem</w:t>
            </w:r>
          </w:p>
        </w:tc>
        <w:tc>
          <w:tcPr>
            <w:tcW w:w="851" w:type="pct"/>
            <w:shd w:val="clear" w:color="000000" w:fill="F2DCDB"/>
            <w:noWrap/>
            <w:vAlign w:val="center"/>
            <w:hideMark/>
          </w:tcPr>
          <w:p w14:paraId="1D4A95A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10.791</w:t>
            </w:r>
          </w:p>
        </w:tc>
        <w:tc>
          <w:tcPr>
            <w:tcW w:w="954" w:type="pct"/>
            <w:shd w:val="clear" w:color="auto" w:fill="auto"/>
            <w:noWrap/>
            <w:vAlign w:val="center"/>
            <w:hideMark/>
          </w:tcPr>
          <w:p w14:paraId="515D09E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75,29</w:t>
            </w:r>
          </w:p>
        </w:tc>
      </w:tr>
      <w:tr w:rsidR="00FC11A7" w:rsidRPr="00FC11A7" w14:paraId="657EB950" w14:textId="77777777" w:rsidTr="00FC11A7">
        <w:trPr>
          <w:trHeight w:val="480"/>
        </w:trPr>
        <w:tc>
          <w:tcPr>
            <w:tcW w:w="552" w:type="pct"/>
            <w:shd w:val="clear" w:color="000000" w:fill="E6B8B7"/>
            <w:noWrap/>
            <w:vAlign w:val="center"/>
            <w:hideMark/>
          </w:tcPr>
          <w:p w14:paraId="76D66E1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71</w:t>
            </w:r>
          </w:p>
        </w:tc>
        <w:tc>
          <w:tcPr>
            <w:tcW w:w="2644" w:type="pct"/>
            <w:shd w:val="clear" w:color="000000" w:fill="E6B8B7"/>
            <w:vAlign w:val="center"/>
            <w:hideMark/>
          </w:tcPr>
          <w:p w14:paraId="1B4A6ED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Arhitektonske djelatnosti i inženjerstvo; tehničko ispitivanje i analiza</w:t>
            </w:r>
          </w:p>
        </w:tc>
        <w:tc>
          <w:tcPr>
            <w:tcW w:w="851" w:type="pct"/>
            <w:shd w:val="clear" w:color="000000" w:fill="F2DCDB"/>
            <w:noWrap/>
            <w:vAlign w:val="center"/>
            <w:hideMark/>
          </w:tcPr>
          <w:p w14:paraId="118B7CD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10.737</w:t>
            </w:r>
          </w:p>
        </w:tc>
        <w:tc>
          <w:tcPr>
            <w:tcW w:w="954" w:type="pct"/>
            <w:shd w:val="clear" w:color="auto" w:fill="auto"/>
            <w:noWrap/>
            <w:vAlign w:val="center"/>
            <w:hideMark/>
          </w:tcPr>
          <w:p w14:paraId="2F40D6D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74,91</w:t>
            </w:r>
          </w:p>
        </w:tc>
      </w:tr>
      <w:tr w:rsidR="00FC11A7" w:rsidRPr="00FC11A7" w14:paraId="5457020A" w14:textId="77777777" w:rsidTr="00FC11A7">
        <w:trPr>
          <w:trHeight w:val="300"/>
        </w:trPr>
        <w:tc>
          <w:tcPr>
            <w:tcW w:w="552" w:type="pct"/>
            <w:shd w:val="clear" w:color="000000" w:fill="E6B8B7"/>
            <w:noWrap/>
            <w:vAlign w:val="center"/>
            <w:hideMark/>
          </w:tcPr>
          <w:p w14:paraId="49982FA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72</w:t>
            </w:r>
          </w:p>
        </w:tc>
        <w:tc>
          <w:tcPr>
            <w:tcW w:w="2644" w:type="pct"/>
            <w:shd w:val="clear" w:color="000000" w:fill="E6B8B7"/>
            <w:vAlign w:val="center"/>
            <w:hideMark/>
          </w:tcPr>
          <w:p w14:paraId="6E6890E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Znanstveno istraživanje i razvoj</w:t>
            </w:r>
          </w:p>
        </w:tc>
        <w:tc>
          <w:tcPr>
            <w:tcW w:w="851" w:type="pct"/>
            <w:shd w:val="clear" w:color="000000" w:fill="F2DCDB"/>
            <w:noWrap/>
            <w:vAlign w:val="center"/>
            <w:hideMark/>
          </w:tcPr>
          <w:p w14:paraId="3C8BBE1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15.235</w:t>
            </w:r>
          </w:p>
        </w:tc>
        <w:tc>
          <w:tcPr>
            <w:tcW w:w="954" w:type="pct"/>
            <w:shd w:val="clear" w:color="auto" w:fill="auto"/>
            <w:noWrap/>
            <w:vAlign w:val="center"/>
            <w:hideMark/>
          </w:tcPr>
          <w:p w14:paraId="58085FF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106,29</w:t>
            </w:r>
          </w:p>
        </w:tc>
      </w:tr>
      <w:tr w:rsidR="00FC11A7" w:rsidRPr="00FC11A7" w14:paraId="0A4FCB8D" w14:textId="77777777" w:rsidTr="00FC11A7">
        <w:trPr>
          <w:trHeight w:val="480"/>
        </w:trPr>
        <w:tc>
          <w:tcPr>
            <w:tcW w:w="552" w:type="pct"/>
            <w:shd w:val="clear" w:color="000000" w:fill="E6B8B7"/>
            <w:noWrap/>
            <w:vAlign w:val="center"/>
            <w:hideMark/>
          </w:tcPr>
          <w:p w14:paraId="28F61C0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73</w:t>
            </w:r>
          </w:p>
        </w:tc>
        <w:tc>
          <w:tcPr>
            <w:tcW w:w="2644" w:type="pct"/>
            <w:shd w:val="clear" w:color="000000" w:fill="E6B8B7"/>
            <w:vAlign w:val="center"/>
            <w:hideMark/>
          </w:tcPr>
          <w:p w14:paraId="049D8BE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Promidžba (reklama i propaganda) i istraživanje tržišta</w:t>
            </w:r>
          </w:p>
        </w:tc>
        <w:tc>
          <w:tcPr>
            <w:tcW w:w="851" w:type="pct"/>
            <w:shd w:val="clear" w:color="000000" w:fill="F2DCDB"/>
            <w:noWrap/>
            <w:vAlign w:val="center"/>
            <w:hideMark/>
          </w:tcPr>
          <w:p w14:paraId="2B0C536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13.794</w:t>
            </w:r>
          </w:p>
        </w:tc>
        <w:tc>
          <w:tcPr>
            <w:tcW w:w="954" w:type="pct"/>
            <w:shd w:val="clear" w:color="auto" w:fill="auto"/>
            <w:noWrap/>
            <w:vAlign w:val="center"/>
            <w:hideMark/>
          </w:tcPr>
          <w:p w14:paraId="12E8DC1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96,24</w:t>
            </w:r>
          </w:p>
        </w:tc>
      </w:tr>
      <w:tr w:rsidR="00FC11A7" w:rsidRPr="00FC11A7" w14:paraId="23AF7CB3" w14:textId="77777777" w:rsidTr="00FC11A7">
        <w:trPr>
          <w:trHeight w:val="300"/>
        </w:trPr>
        <w:tc>
          <w:tcPr>
            <w:tcW w:w="552" w:type="pct"/>
            <w:shd w:val="clear" w:color="000000" w:fill="E6B8B7"/>
            <w:noWrap/>
            <w:vAlign w:val="center"/>
            <w:hideMark/>
          </w:tcPr>
          <w:p w14:paraId="3240A35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74</w:t>
            </w:r>
          </w:p>
        </w:tc>
        <w:tc>
          <w:tcPr>
            <w:tcW w:w="2644" w:type="pct"/>
            <w:shd w:val="clear" w:color="000000" w:fill="E6B8B7"/>
            <w:vAlign w:val="center"/>
            <w:hideMark/>
          </w:tcPr>
          <w:p w14:paraId="74C7D0A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Ostale stručne, znanstvene i tehničke djelatnosti</w:t>
            </w:r>
          </w:p>
        </w:tc>
        <w:tc>
          <w:tcPr>
            <w:tcW w:w="851" w:type="pct"/>
            <w:shd w:val="clear" w:color="000000" w:fill="F2DCDB"/>
            <w:noWrap/>
            <w:vAlign w:val="center"/>
            <w:hideMark/>
          </w:tcPr>
          <w:p w14:paraId="309D1E9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9.093</w:t>
            </w:r>
          </w:p>
        </w:tc>
        <w:tc>
          <w:tcPr>
            <w:tcW w:w="954" w:type="pct"/>
            <w:shd w:val="clear" w:color="auto" w:fill="auto"/>
            <w:noWrap/>
            <w:vAlign w:val="center"/>
            <w:hideMark/>
          </w:tcPr>
          <w:p w14:paraId="16AA70A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63,44</w:t>
            </w:r>
          </w:p>
        </w:tc>
      </w:tr>
      <w:tr w:rsidR="00FC11A7" w:rsidRPr="00FC11A7" w14:paraId="45E80A9E" w14:textId="77777777" w:rsidTr="00FC11A7">
        <w:trPr>
          <w:trHeight w:val="300"/>
        </w:trPr>
        <w:tc>
          <w:tcPr>
            <w:tcW w:w="552" w:type="pct"/>
            <w:shd w:val="clear" w:color="000000" w:fill="E6B8B7"/>
            <w:noWrap/>
            <w:vAlign w:val="center"/>
            <w:hideMark/>
          </w:tcPr>
          <w:p w14:paraId="1E4F98F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w:t>
            </w:r>
          </w:p>
        </w:tc>
        <w:tc>
          <w:tcPr>
            <w:tcW w:w="2644" w:type="pct"/>
            <w:shd w:val="clear" w:color="000000" w:fill="E6B8B7"/>
            <w:vAlign w:val="center"/>
            <w:hideMark/>
          </w:tcPr>
          <w:p w14:paraId="6EAB656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Veterinarske djelatnosti</w:t>
            </w:r>
          </w:p>
        </w:tc>
        <w:tc>
          <w:tcPr>
            <w:tcW w:w="851" w:type="pct"/>
            <w:shd w:val="clear" w:color="000000" w:fill="F2DCDB"/>
            <w:noWrap/>
            <w:vAlign w:val="center"/>
            <w:hideMark/>
          </w:tcPr>
          <w:p w14:paraId="405E63C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8.716</w:t>
            </w:r>
          </w:p>
        </w:tc>
        <w:tc>
          <w:tcPr>
            <w:tcW w:w="954" w:type="pct"/>
            <w:shd w:val="clear" w:color="auto" w:fill="auto"/>
            <w:noWrap/>
            <w:vAlign w:val="center"/>
            <w:hideMark/>
          </w:tcPr>
          <w:p w14:paraId="0025D1A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60,81</w:t>
            </w:r>
          </w:p>
        </w:tc>
      </w:tr>
      <w:tr w:rsidR="00FC11A7" w:rsidRPr="00FC11A7" w14:paraId="1F680DA3" w14:textId="77777777" w:rsidTr="00FC11A7">
        <w:trPr>
          <w:trHeight w:val="300"/>
        </w:trPr>
        <w:tc>
          <w:tcPr>
            <w:tcW w:w="552" w:type="pct"/>
            <w:shd w:val="clear" w:color="000000" w:fill="E6B8B7"/>
            <w:noWrap/>
            <w:vAlign w:val="center"/>
            <w:hideMark/>
          </w:tcPr>
          <w:p w14:paraId="71EC364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N</w:t>
            </w:r>
          </w:p>
        </w:tc>
        <w:tc>
          <w:tcPr>
            <w:tcW w:w="2644" w:type="pct"/>
            <w:shd w:val="clear" w:color="000000" w:fill="E6B8B7"/>
            <w:vAlign w:val="center"/>
            <w:hideMark/>
          </w:tcPr>
          <w:p w14:paraId="0DEB12B8"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Administrativne i pomoćne uslužne djelatnosti</w:t>
            </w:r>
          </w:p>
        </w:tc>
        <w:tc>
          <w:tcPr>
            <w:tcW w:w="851" w:type="pct"/>
            <w:shd w:val="clear" w:color="000000" w:fill="F2DCDB"/>
            <w:noWrap/>
            <w:vAlign w:val="center"/>
            <w:hideMark/>
          </w:tcPr>
          <w:p w14:paraId="0E39D6E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7.007</w:t>
            </w:r>
          </w:p>
        </w:tc>
        <w:tc>
          <w:tcPr>
            <w:tcW w:w="954" w:type="pct"/>
            <w:shd w:val="clear" w:color="auto" w:fill="auto"/>
            <w:noWrap/>
            <w:vAlign w:val="center"/>
            <w:hideMark/>
          </w:tcPr>
          <w:p w14:paraId="5BF6A014"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48,89</w:t>
            </w:r>
          </w:p>
        </w:tc>
      </w:tr>
      <w:tr w:rsidR="00FC11A7" w:rsidRPr="00FC11A7" w14:paraId="62A16D41" w14:textId="77777777" w:rsidTr="00FC11A7">
        <w:trPr>
          <w:trHeight w:val="300"/>
        </w:trPr>
        <w:tc>
          <w:tcPr>
            <w:tcW w:w="552" w:type="pct"/>
            <w:shd w:val="clear" w:color="000000" w:fill="E6B8B7"/>
            <w:noWrap/>
            <w:vAlign w:val="center"/>
            <w:hideMark/>
          </w:tcPr>
          <w:p w14:paraId="75DFEF0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77</w:t>
            </w:r>
          </w:p>
        </w:tc>
        <w:tc>
          <w:tcPr>
            <w:tcW w:w="2644" w:type="pct"/>
            <w:shd w:val="clear" w:color="000000" w:fill="E6B8B7"/>
            <w:vAlign w:val="center"/>
            <w:hideMark/>
          </w:tcPr>
          <w:p w14:paraId="2AE2681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iznajmljivanja i davanja u zakup (leasing)</w:t>
            </w:r>
          </w:p>
        </w:tc>
        <w:tc>
          <w:tcPr>
            <w:tcW w:w="851" w:type="pct"/>
            <w:shd w:val="clear" w:color="000000" w:fill="F2DCDB"/>
            <w:noWrap/>
            <w:vAlign w:val="center"/>
            <w:hideMark/>
          </w:tcPr>
          <w:p w14:paraId="4AC108C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8.878</w:t>
            </w:r>
          </w:p>
        </w:tc>
        <w:tc>
          <w:tcPr>
            <w:tcW w:w="954" w:type="pct"/>
            <w:shd w:val="clear" w:color="auto" w:fill="auto"/>
            <w:noWrap/>
            <w:vAlign w:val="center"/>
            <w:hideMark/>
          </w:tcPr>
          <w:p w14:paraId="6A79EDB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61,94</w:t>
            </w:r>
          </w:p>
        </w:tc>
      </w:tr>
      <w:tr w:rsidR="00FC11A7" w:rsidRPr="00FC11A7" w14:paraId="64CA0884" w14:textId="77777777" w:rsidTr="00FC11A7">
        <w:trPr>
          <w:trHeight w:val="300"/>
        </w:trPr>
        <w:tc>
          <w:tcPr>
            <w:tcW w:w="552" w:type="pct"/>
            <w:shd w:val="clear" w:color="000000" w:fill="E6B8B7"/>
            <w:noWrap/>
            <w:vAlign w:val="center"/>
            <w:hideMark/>
          </w:tcPr>
          <w:p w14:paraId="65E9466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78</w:t>
            </w:r>
          </w:p>
        </w:tc>
        <w:tc>
          <w:tcPr>
            <w:tcW w:w="2644" w:type="pct"/>
            <w:shd w:val="clear" w:color="000000" w:fill="E6B8B7"/>
            <w:vAlign w:val="center"/>
            <w:hideMark/>
          </w:tcPr>
          <w:p w14:paraId="413EDDE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zapošljavanja</w:t>
            </w:r>
          </w:p>
        </w:tc>
        <w:tc>
          <w:tcPr>
            <w:tcW w:w="851" w:type="pct"/>
            <w:shd w:val="clear" w:color="000000" w:fill="F2DCDB"/>
            <w:noWrap/>
            <w:vAlign w:val="center"/>
            <w:hideMark/>
          </w:tcPr>
          <w:p w14:paraId="23D46DE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7.269</w:t>
            </w:r>
          </w:p>
        </w:tc>
        <w:tc>
          <w:tcPr>
            <w:tcW w:w="954" w:type="pct"/>
            <w:shd w:val="clear" w:color="auto" w:fill="auto"/>
            <w:noWrap/>
            <w:vAlign w:val="center"/>
            <w:hideMark/>
          </w:tcPr>
          <w:p w14:paraId="2789994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50,71</w:t>
            </w:r>
          </w:p>
        </w:tc>
      </w:tr>
      <w:tr w:rsidR="00FC11A7" w:rsidRPr="00FC11A7" w14:paraId="304CE49D" w14:textId="77777777" w:rsidTr="00FC11A7">
        <w:trPr>
          <w:trHeight w:val="720"/>
        </w:trPr>
        <w:tc>
          <w:tcPr>
            <w:tcW w:w="552" w:type="pct"/>
            <w:shd w:val="clear" w:color="000000" w:fill="E6B8B7"/>
            <w:noWrap/>
            <w:vAlign w:val="center"/>
            <w:hideMark/>
          </w:tcPr>
          <w:p w14:paraId="35B593F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79</w:t>
            </w:r>
          </w:p>
        </w:tc>
        <w:tc>
          <w:tcPr>
            <w:tcW w:w="2644" w:type="pct"/>
            <w:shd w:val="clear" w:color="000000" w:fill="E6B8B7"/>
            <w:vAlign w:val="center"/>
            <w:hideMark/>
          </w:tcPr>
          <w:p w14:paraId="11FAF0D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851" w:type="pct"/>
            <w:shd w:val="clear" w:color="000000" w:fill="F2DCDB"/>
            <w:noWrap/>
            <w:vAlign w:val="center"/>
            <w:hideMark/>
          </w:tcPr>
          <w:p w14:paraId="62F5DD6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7.580</w:t>
            </w:r>
          </w:p>
        </w:tc>
        <w:tc>
          <w:tcPr>
            <w:tcW w:w="954" w:type="pct"/>
            <w:shd w:val="clear" w:color="auto" w:fill="auto"/>
            <w:noWrap/>
            <w:vAlign w:val="center"/>
            <w:hideMark/>
          </w:tcPr>
          <w:p w14:paraId="0D3B202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52,88</w:t>
            </w:r>
          </w:p>
        </w:tc>
      </w:tr>
      <w:tr w:rsidR="00FC11A7" w:rsidRPr="00FC11A7" w14:paraId="3550C574" w14:textId="77777777" w:rsidTr="00FC11A7">
        <w:trPr>
          <w:trHeight w:val="300"/>
        </w:trPr>
        <w:tc>
          <w:tcPr>
            <w:tcW w:w="552" w:type="pct"/>
            <w:shd w:val="clear" w:color="000000" w:fill="E6B8B7"/>
            <w:noWrap/>
            <w:vAlign w:val="center"/>
            <w:hideMark/>
          </w:tcPr>
          <w:p w14:paraId="10EB253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80</w:t>
            </w:r>
          </w:p>
        </w:tc>
        <w:tc>
          <w:tcPr>
            <w:tcW w:w="2644" w:type="pct"/>
            <w:shd w:val="clear" w:color="000000" w:fill="E6B8B7"/>
            <w:vAlign w:val="center"/>
            <w:hideMark/>
          </w:tcPr>
          <w:p w14:paraId="27FF821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Zaštitne i istražne djelatnosti</w:t>
            </w:r>
          </w:p>
        </w:tc>
        <w:tc>
          <w:tcPr>
            <w:tcW w:w="851" w:type="pct"/>
            <w:shd w:val="clear" w:color="000000" w:fill="F2DCDB"/>
            <w:noWrap/>
            <w:vAlign w:val="center"/>
            <w:hideMark/>
          </w:tcPr>
          <w:p w14:paraId="102DFD9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5.756</w:t>
            </w:r>
          </w:p>
        </w:tc>
        <w:tc>
          <w:tcPr>
            <w:tcW w:w="954" w:type="pct"/>
            <w:shd w:val="clear" w:color="auto" w:fill="auto"/>
            <w:noWrap/>
            <w:vAlign w:val="center"/>
            <w:hideMark/>
          </w:tcPr>
          <w:p w14:paraId="4F66C99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40,16</w:t>
            </w:r>
          </w:p>
        </w:tc>
      </w:tr>
      <w:tr w:rsidR="00FC11A7" w:rsidRPr="00FC11A7" w14:paraId="1F8A36B1" w14:textId="77777777" w:rsidTr="00FC11A7">
        <w:trPr>
          <w:trHeight w:val="480"/>
        </w:trPr>
        <w:tc>
          <w:tcPr>
            <w:tcW w:w="552" w:type="pct"/>
            <w:shd w:val="clear" w:color="000000" w:fill="E6B8B7"/>
            <w:noWrap/>
            <w:vAlign w:val="center"/>
            <w:hideMark/>
          </w:tcPr>
          <w:p w14:paraId="76B3C8E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81</w:t>
            </w:r>
          </w:p>
        </w:tc>
        <w:tc>
          <w:tcPr>
            <w:tcW w:w="2644" w:type="pct"/>
            <w:shd w:val="clear" w:color="000000" w:fill="E6B8B7"/>
            <w:vAlign w:val="center"/>
            <w:hideMark/>
          </w:tcPr>
          <w:p w14:paraId="6A3051D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851" w:type="pct"/>
            <w:shd w:val="clear" w:color="000000" w:fill="F2DCDB"/>
            <w:noWrap/>
            <w:vAlign w:val="center"/>
            <w:hideMark/>
          </w:tcPr>
          <w:p w14:paraId="5AC076D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6.245</w:t>
            </w:r>
          </w:p>
        </w:tc>
        <w:tc>
          <w:tcPr>
            <w:tcW w:w="954" w:type="pct"/>
            <w:shd w:val="clear" w:color="auto" w:fill="auto"/>
            <w:noWrap/>
            <w:vAlign w:val="center"/>
            <w:hideMark/>
          </w:tcPr>
          <w:p w14:paraId="249C698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43,57</w:t>
            </w:r>
          </w:p>
        </w:tc>
      </w:tr>
      <w:tr w:rsidR="00FC11A7" w:rsidRPr="00FC11A7" w14:paraId="434A51A3" w14:textId="77777777" w:rsidTr="00FC11A7">
        <w:trPr>
          <w:trHeight w:val="480"/>
        </w:trPr>
        <w:tc>
          <w:tcPr>
            <w:tcW w:w="552" w:type="pct"/>
            <w:shd w:val="clear" w:color="000000" w:fill="E6B8B7"/>
            <w:noWrap/>
            <w:vAlign w:val="center"/>
            <w:hideMark/>
          </w:tcPr>
          <w:p w14:paraId="1460F06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82</w:t>
            </w:r>
          </w:p>
        </w:tc>
        <w:tc>
          <w:tcPr>
            <w:tcW w:w="2644" w:type="pct"/>
            <w:shd w:val="clear" w:color="000000" w:fill="E6B8B7"/>
            <w:vAlign w:val="center"/>
            <w:hideMark/>
          </w:tcPr>
          <w:p w14:paraId="65F4746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Uredske administrativne i pomoćne djelatnosti te ostale poslovne pomoćne djelatnosti</w:t>
            </w:r>
          </w:p>
        </w:tc>
        <w:tc>
          <w:tcPr>
            <w:tcW w:w="851" w:type="pct"/>
            <w:shd w:val="clear" w:color="000000" w:fill="F2DCDB"/>
            <w:noWrap/>
            <w:vAlign w:val="center"/>
            <w:hideMark/>
          </w:tcPr>
          <w:p w14:paraId="6E22F92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8.883</w:t>
            </w:r>
          </w:p>
        </w:tc>
        <w:tc>
          <w:tcPr>
            <w:tcW w:w="954" w:type="pct"/>
            <w:shd w:val="clear" w:color="auto" w:fill="auto"/>
            <w:noWrap/>
            <w:vAlign w:val="center"/>
            <w:hideMark/>
          </w:tcPr>
          <w:p w14:paraId="4EBCFD3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61,97</w:t>
            </w:r>
          </w:p>
        </w:tc>
      </w:tr>
      <w:tr w:rsidR="00FC11A7" w:rsidRPr="00FC11A7" w14:paraId="6932E428" w14:textId="77777777" w:rsidTr="00FC11A7">
        <w:trPr>
          <w:trHeight w:val="480"/>
        </w:trPr>
        <w:tc>
          <w:tcPr>
            <w:tcW w:w="552" w:type="pct"/>
            <w:shd w:val="clear" w:color="000000" w:fill="E6B8B7"/>
            <w:noWrap/>
            <w:vAlign w:val="center"/>
            <w:hideMark/>
          </w:tcPr>
          <w:p w14:paraId="152AB854"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O</w:t>
            </w:r>
          </w:p>
        </w:tc>
        <w:tc>
          <w:tcPr>
            <w:tcW w:w="2644" w:type="pct"/>
            <w:shd w:val="clear" w:color="000000" w:fill="E6B8B7"/>
            <w:vAlign w:val="center"/>
            <w:hideMark/>
          </w:tcPr>
          <w:p w14:paraId="22EE276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Javna uprava i obrana; obvezno socijalno osiguranje</w:t>
            </w:r>
          </w:p>
        </w:tc>
        <w:tc>
          <w:tcPr>
            <w:tcW w:w="851" w:type="pct"/>
            <w:shd w:val="clear" w:color="000000" w:fill="F2DCDB"/>
            <w:noWrap/>
            <w:vAlign w:val="center"/>
            <w:hideMark/>
          </w:tcPr>
          <w:p w14:paraId="2569D5A3"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11.241</w:t>
            </w:r>
          </w:p>
        </w:tc>
        <w:tc>
          <w:tcPr>
            <w:tcW w:w="954" w:type="pct"/>
            <w:shd w:val="clear" w:color="auto" w:fill="auto"/>
            <w:noWrap/>
            <w:vAlign w:val="center"/>
            <w:hideMark/>
          </w:tcPr>
          <w:p w14:paraId="68358B6E"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78,43</w:t>
            </w:r>
          </w:p>
        </w:tc>
      </w:tr>
      <w:tr w:rsidR="00FC11A7" w:rsidRPr="00FC11A7" w14:paraId="3FEB169C" w14:textId="77777777" w:rsidTr="00FC11A7">
        <w:trPr>
          <w:trHeight w:val="300"/>
        </w:trPr>
        <w:tc>
          <w:tcPr>
            <w:tcW w:w="552" w:type="pct"/>
            <w:shd w:val="clear" w:color="000000" w:fill="E6B8B7"/>
            <w:noWrap/>
            <w:vAlign w:val="center"/>
            <w:hideMark/>
          </w:tcPr>
          <w:p w14:paraId="6067D3A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84</w:t>
            </w:r>
          </w:p>
        </w:tc>
        <w:tc>
          <w:tcPr>
            <w:tcW w:w="2644" w:type="pct"/>
            <w:shd w:val="clear" w:color="000000" w:fill="E6B8B7"/>
            <w:vAlign w:val="center"/>
            <w:hideMark/>
          </w:tcPr>
          <w:p w14:paraId="0A2EC66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Javna uprava i obrana; obvezno socijalno osiguranje</w:t>
            </w:r>
          </w:p>
        </w:tc>
        <w:tc>
          <w:tcPr>
            <w:tcW w:w="851" w:type="pct"/>
            <w:shd w:val="clear" w:color="000000" w:fill="F2DCDB"/>
            <w:noWrap/>
            <w:vAlign w:val="center"/>
            <w:hideMark/>
          </w:tcPr>
          <w:p w14:paraId="3F7EC52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11.241</w:t>
            </w:r>
          </w:p>
        </w:tc>
        <w:tc>
          <w:tcPr>
            <w:tcW w:w="954" w:type="pct"/>
            <w:shd w:val="clear" w:color="auto" w:fill="auto"/>
            <w:noWrap/>
            <w:vAlign w:val="center"/>
            <w:hideMark/>
          </w:tcPr>
          <w:p w14:paraId="7D5EFBB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78,43</w:t>
            </w:r>
          </w:p>
        </w:tc>
      </w:tr>
      <w:tr w:rsidR="00FC11A7" w:rsidRPr="00FC11A7" w14:paraId="11F25E8D" w14:textId="77777777" w:rsidTr="00FC11A7">
        <w:trPr>
          <w:trHeight w:val="300"/>
        </w:trPr>
        <w:tc>
          <w:tcPr>
            <w:tcW w:w="552" w:type="pct"/>
            <w:shd w:val="clear" w:color="000000" w:fill="E6B8B7"/>
            <w:noWrap/>
            <w:vAlign w:val="center"/>
            <w:hideMark/>
          </w:tcPr>
          <w:p w14:paraId="38CF4001"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P</w:t>
            </w:r>
          </w:p>
        </w:tc>
        <w:tc>
          <w:tcPr>
            <w:tcW w:w="2644" w:type="pct"/>
            <w:shd w:val="clear" w:color="000000" w:fill="E6B8B7"/>
            <w:noWrap/>
            <w:vAlign w:val="center"/>
            <w:hideMark/>
          </w:tcPr>
          <w:p w14:paraId="01D73E55"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Obrazovanje</w:t>
            </w:r>
          </w:p>
        </w:tc>
        <w:tc>
          <w:tcPr>
            <w:tcW w:w="851" w:type="pct"/>
            <w:shd w:val="clear" w:color="000000" w:fill="F2DCDB"/>
            <w:noWrap/>
            <w:vAlign w:val="center"/>
            <w:hideMark/>
          </w:tcPr>
          <w:p w14:paraId="397EFFC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10.508</w:t>
            </w:r>
          </w:p>
        </w:tc>
        <w:tc>
          <w:tcPr>
            <w:tcW w:w="954" w:type="pct"/>
            <w:shd w:val="clear" w:color="auto" w:fill="auto"/>
            <w:noWrap/>
            <w:vAlign w:val="center"/>
            <w:hideMark/>
          </w:tcPr>
          <w:p w14:paraId="58280270"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73,31</w:t>
            </w:r>
          </w:p>
        </w:tc>
      </w:tr>
      <w:tr w:rsidR="00FC11A7" w:rsidRPr="00FC11A7" w14:paraId="4439D09C" w14:textId="77777777" w:rsidTr="00FC11A7">
        <w:trPr>
          <w:trHeight w:val="300"/>
        </w:trPr>
        <w:tc>
          <w:tcPr>
            <w:tcW w:w="552" w:type="pct"/>
            <w:shd w:val="clear" w:color="000000" w:fill="E6B8B7"/>
            <w:noWrap/>
            <w:vAlign w:val="center"/>
            <w:hideMark/>
          </w:tcPr>
          <w:p w14:paraId="1A22153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85</w:t>
            </w:r>
          </w:p>
        </w:tc>
        <w:tc>
          <w:tcPr>
            <w:tcW w:w="2644" w:type="pct"/>
            <w:shd w:val="clear" w:color="000000" w:fill="E6B8B7"/>
            <w:vAlign w:val="center"/>
            <w:hideMark/>
          </w:tcPr>
          <w:p w14:paraId="289508E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Obrazovanje</w:t>
            </w:r>
          </w:p>
        </w:tc>
        <w:tc>
          <w:tcPr>
            <w:tcW w:w="851" w:type="pct"/>
            <w:shd w:val="clear" w:color="000000" w:fill="F2DCDB"/>
            <w:noWrap/>
            <w:vAlign w:val="center"/>
            <w:hideMark/>
          </w:tcPr>
          <w:p w14:paraId="7883F7B5"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10.508</w:t>
            </w:r>
          </w:p>
        </w:tc>
        <w:tc>
          <w:tcPr>
            <w:tcW w:w="954" w:type="pct"/>
            <w:shd w:val="clear" w:color="auto" w:fill="auto"/>
            <w:noWrap/>
            <w:vAlign w:val="center"/>
            <w:hideMark/>
          </w:tcPr>
          <w:p w14:paraId="79C2E0D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73,31</w:t>
            </w:r>
          </w:p>
        </w:tc>
      </w:tr>
      <w:tr w:rsidR="00FC11A7" w:rsidRPr="00FC11A7" w14:paraId="4E6BF756" w14:textId="77777777" w:rsidTr="00FC11A7">
        <w:trPr>
          <w:trHeight w:val="300"/>
        </w:trPr>
        <w:tc>
          <w:tcPr>
            <w:tcW w:w="552" w:type="pct"/>
            <w:shd w:val="clear" w:color="000000" w:fill="E6B8B7"/>
            <w:noWrap/>
            <w:vAlign w:val="center"/>
            <w:hideMark/>
          </w:tcPr>
          <w:p w14:paraId="7904C56A"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Q</w:t>
            </w:r>
          </w:p>
        </w:tc>
        <w:tc>
          <w:tcPr>
            <w:tcW w:w="2644" w:type="pct"/>
            <w:shd w:val="clear" w:color="000000" w:fill="E6B8B7"/>
            <w:vAlign w:val="center"/>
            <w:hideMark/>
          </w:tcPr>
          <w:p w14:paraId="47165E0E"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Djelatnosti zdravstvene zaštite i socijalne skrbi</w:t>
            </w:r>
          </w:p>
        </w:tc>
        <w:tc>
          <w:tcPr>
            <w:tcW w:w="851" w:type="pct"/>
            <w:shd w:val="clear" w:color="000000" w:fill="F2DCDB"/>
            <w:noWrap/>
            <w:vAlign w:val="center"/>
            <w:hideMark/>
          </w:tcPr>
          <w:p w14:paraId="40232450"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12.017</w:t>
            </w:r>
          </w:p>
        </w:tc>
        <w:tc>
          <w:tcPr>
            <w:tcW w:w="954" w:type="pct"/>
            <w:shd w:val="clear" w:color="auto" w:fill="auto"/>
            <w:noWrap/>
            <w:vAlign w:val="center"/>
            <w:hideMark/>
          </w:tcPr>
          <w:p w14:paraId="1F34FA1D"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83,84</w:t>
            </w:r>
          </w:p>
        </w:tc>
      </w:tr>
      <w:tr w:rsidR="00FC11A7" w:rsidRPr="00FC11A7" w14:paraId="6E510828" w14:textId="77777777" w:rsidTr="00FC11A7">
        <w:trPr>
          <w:trHeight w:val="300"/>
        </w:trPr>
        <w:tc>
          <w:tcPr>
            <w:tcW w:w="552" w:type="pct"/>
            <w:shd w:val="clear" w:color="000000" w:fill="E6B8B7"/>
            <w:noWrap/>
            <w:vAlign w:val="center"/>
            <w:hideMark/>
          </w:tcPr>
          <w:p w14:paraId="1EFC7F0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86</w:t>
            </w:r>
          </w:p>
        </w:tc>
        <w:tc>
          <w:tcPr>
            <w:tcW w:w="2644" w:type="pct"/>
            <w:shd w:val="clear" w:color="000000" w:fill="E6B8B7"/>
            <w:vAlign w:val="center"/>
            <w:hideMark/>
          </w:tcPr>
          <w:p w14:paraId="57A2E34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zdravstvene zaštite</w:t>
            </w:r>
          </w:p>
        </w:tc>
        <w:tc>
          <w:tcPr>
            <w:tcW w:w="851" w:type="pct"/>
            <w:shd w:val="clear" w:color="000000" w:fill="F2DCDB"/>
            <w:noWrap/>
            <w:vAlign w:val="center"/>
            <w:hideMark/>
          </w:tcPr>
          <w:p w14:paraId="1EF5CE3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13.150</w:t>
            </w:r>
          </w:p>
        </w:tc>
        <w:tc>
          <w:tcPr>
            <w:tcW w:w="954" w:type="pct"/>
            <w:shd w:val="clear" w:color="auto" w:fill="auto"/>
            <w:noWrap/>
            <w:vAlign w:val="center"/>
            <w:hideMark/>
          </w:tcPr>
          <w:p w14:paraId="56F41ED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91,74</w:t>
            </w:r>
          </w:p>
        </w:tc>
      </w:tr>
      <w:tr w:rsidR="00FC11A7" w:rsidRPr="00FC11A7" w14:paraId="267E076C" w14:textId="77777777" w:rsidTr="00FC11A7">
        <w:trPr>
          <w:trHeight w:val="300"/>
        </w:trPr>
        <w:tc>
          <w:tcPr>
            <w:tcW w:w="552" w:type="pct"/>
            <w:shd w:val="clear" w:color="000000" w:fill="E6B8B7"/>
            <w:noWrap/>
            <w:vAlign w:val="center"/>
            <w:hideMark/>
          </w:tcPr>
          <w:p w14:paraId="35B2DAB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87</w:t>
            </w:r>
          </w:p>
        </w:tc>
        <w:tc>
          <w:tcPr>
            <w:tcW w:w="2644" w:type="pct"/>
            <w:shd w:val="clear" w:color="000000" w:fill="E6B8B7"/>
            <w:vAlign w:val="center"/>
            <w:hideMark/>
          </w:tcPr>
          <w:p w14:paraId="297EA0B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socijalne skrbi sa smještajem</w:t>
            </w:r>
          </w:p>
        </w:tc>
        <w:tc>
          <w:tcPr>
            <w:tcW w:w="851" w:type="pct"/>
            <w:shd w:val="clear" w:color="000000" w:fill="F2DCDB"/>
            <w:noWrap/>
            <w:vAlign w:val="center"/>
            <w:hideMark/>
          </w:tcPr>
          <w:p w14:paraId="79E933D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7.939</w:t>
            </w:r>
          </w:p>
        </w:tc>
        <w:tc>
          <w:tcPr>
            <w:tcW w:w="954" w:type="pct"/>
            <w:shd w:val="clear" w:color="auto" w:fill="auto"/>
            <w:noWrap/>
            <w:vAlign w:val="center"/>
            <w:hideMark/>
          </w:tcPr>
          <w:p w14:paraId="0276E6B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55,39</w:t>
            </w:r>
          </w:p>
        </w:tc>
      </w:tr>
      <w:tr w:rsidR="00FC11A7" w:rsidRPr="00FC11A7" w14:paraId="5E74295C" w14:textId="77777777" w:rsidTr="00FC11A7">
        <w:trPr>
          <w:trHeight w:val="300"/>
        </w:trPr>
        <w:tc>
          <w:tcPr>
            <w:tcW w:w="552" w:type="pct"/>
            <w:shd w:val="clear" w:color="000000" w:fill="E6B8B7"/>
            <w:noWrap/>
            <w:vAlign w:val="center"/>
            <w:hideMark/>
          </w:tcPr>
          <w:p w14:paraId="4BEF874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88</w:t>
            </w:r>
          </w:p>
        </w:tc>
        <w:tc>
          <w:tcPr>
            <w:tcW w:w="2644" w:type="pct"/>
            <w:shd w:val="clear" w:color="000000" w:fill="E6B8B7"/>
            <w:vAlign w:val="center"/>
            <w:hideMark/>
          </w:tcPr>
          <w:p w14:paraId="3F24FBB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socijalne skrbi bez smještaja</w:t>
            </w:r>
          </w:p>
        </w:tc>
        <w:tc>
          <w:tcPr>
            <w:tcW w:w="851" w:type="pct"/>
            <w:shd w:val="clear" w:color="000000" w:fill="F2DCDB"/>
            <w:noWrap/>
            <w:vAlign w:val="center"/>
            <w:hideMark/>
          </w:tcPr>
          <w:p w14:paraId="08D893C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7.993</w:t>
            </w:r>
          </w:p>
        </w:tc>
        <w:tc>
          <w:tcPr>
            <w:tcW w:w="954" w:type="pct"/>
            <w:shd w:val="clear" w:color="auto" w:fill="auto"/>
            <w:noWrap/>
            <w:vAlign w:val="center"/>
            <w:hideMark/>
          </w:tcPr>
          <w:p w14:paraId="77AA61B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55,77</w:t>
            </w:r>
          </w:p>
        </w:tc>
      </w:tr>
      <w:tr w:rsidR="00FC11A7" w:rsidRPr="00FC11A7" w14:paraId="724F9FE7" w14:textId="77777777" w:rsidTr="00FC11A7">
        <w:trPr>
          <w:trHeight w:val="300"/>
        </w:trPr>
        <w:tc>
          <w:tcPr>
            <w:tcW w:w="552" w:type="pct"/>
            <w:shd w:val="clear" w:color="000000" w:fill="E6B8B7"/>
            <w:noWrap/>
            <w:vAlign w:val="center"/>
            <w:hideMark/>
          </w:tcPr>
          <w:p w14:paraId="296393F4"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R</w:t>
            </w:r>
          </w:p>
        </w:tc>
        <w:tc>
          <w:tcPr>
            <w:tcW w:w="2644" w:type="pct"/>
            <w:shd w:val="clear" w:color="000000" w:fill="E6B8B7"/>
            <w:noWrap/>
            <w:vAlign w:val="center"/>
            <w:hideMark/>
          </w:tcPr>
          <w:p w14:paraId="6C2FAFD6"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Umjetnost, zabava i rekreacija</w:t>
            </w:r>
          </w:p>
        </w:tc>
        <w:tc>
          <w:tcPr>
            <w:tcW w:w="851" w:type="pct"/>
            <w:shd w:val="clear" w:color="000000" w:fill="F2DCDB"/>
            <w:noWrap/>
            <w:vAlign w:val="center"/>
            <w:hideMark/>
          </w:tcPr>
          <w:p w14:paraId="7C79876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8.865</w:t>
            </w:r>
          </w:p>
        </w:tc>
        <w:tc>
          <w:tcPr>
            <w:tcW w:w="954" w:type="pct"/>
            <w:shd w:val="clear" w:color="auto" w:fill="auto"/>
            <w:noWrap/>
            <w:vAlign w:val="center"/>
            <w:hideMark/>
          </w:tcPr>
          <w:p w14:paraId="5D4D1C9D"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61,85</w:t>
            </w:r>
          </w:p>
        </w:tc>
      </w:tr>
      <w:tr w:rsidR="00FC11A7" w:rsidRPr="00FC11A7" w14:paraId="0072AC83" w14:textId="77777777" w:rsidTr="00FC11A7">
        <w:trPr>
          <w:trHeight w:val="300"/>
        </w:trPr>
        <w:tc>
          <w:tcPr>
            <w:tcW w:w="552" w:type="pct"/>
            <w:shd w:val="clear" w:color="000000" w:fill="E6B8B7"/>
            <w:noWrap/>
            <w:vAlign w:val="center"/>
            <w:hideMark/>
          </w:tcPr>
          <w:p w14:paraId="73B65E32"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90</w:t>
            </w:r>
          </w:p>
        </w:tc>
        <w:tc>
          <w:tcPr>
            <w:tcW w:w="2644" w:type="pct"/>
            <w:shd w:val="clear" w:color="000000" w:fill="E6B8B7"/>
            <w:vAlign w:val="center"/>
            <w:hideMark/>
          </w:tcPr>
          <w:p w14:paraId="364898F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Kreativne, umjetničke i zabavne djelatnosti</w:t>
            </w:r>
          </w:p>
        </w:tc>
        <w:tc>
          <w:tcPr>
            <w:tcW w:w="851" w:type="pct"/>
            <w:shd w:val="clear" w:color="000000" w:fill="F2DCDB"/>
            <w:noWrap/>
            <w:vAlign w:val="center"/>
            <w:hideMark/>
          </w:tcPr>
          <w:p w14:paraId="1A218F8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9.845</w:t>
            </w:r>
          </w:p>
        </w:tc>
        <w:tc>
          <w:tcPr>
            <w:tcW w:w="954" w:type="pct"/>
            <w:shd w:val="clear" w:color="auto" w:fill="auto"/>
            <w:noWrap/>
            <w:vAlign w:val="center"/>
            <w:hideMark/>
          </w:tcPr>
          <w:p w14:paraId="148D012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68,69</w:t>
            </w:r>
          </w:p>
        </w:tc>
      </w:tr>
      <w:tr w:rsidR="00FC11A7" w:rsidRPr="00FC11A7" w14:paraId="1F13F89E" w14:textId="77777777" w:rsidTr="00FC11A7">
        <w:trPr>
          <w:trHeight w:val="300"/>
        </w:trPr>
        <w:tc>
          <w:tcPr>
            <w:tcW w:w="552" w:type="pct"/>
            <w:shd w:val="clear" w:color="000000" w:fill="E6B8B7"/>
            <w:noWrap/>
            <w:vAlign w:val="center"/>
            <w:hideMark/>
          </w:tcPr>
          <w:p w14:paraId="4A50C18E"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91</w:t>
            </w:r>
          </w:p>
        </w:tc>
        <w:tc>
          <w:tcPr>
            <w:tcW w:w="2644" w:type="pct"/>
            <w:shd w:val="clear" w:color="000000" w:fill="E6B8B7"/>
            <w:vAlign w:val="center"/>
            <w:hideMark/>
          </w:tcPr>
          <w:p w14:paraId="171E459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Knjižnice, arhivi, muzeji i ostale kulturne djelatnosti</w:t>
            </w:r>
          </w:p>
        </w:tc>
        <w:tc>
          <w:tcPr>
            <w:tcW w:w="851" w:type="pct"/>
            <w:shd w:val="clear" w:color="000000" w:fill="F2DCDB"/>
            <w:noWrap/>
            <w:vAlign w:val="center"/>
            <w:hideMark/>
          </w:tcPr>
          <w:p w14:paraId="7F61AC5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9.576</w:t>
            </w:r>
          </w:p>
        </w:tc>
        <w:tc>
          <w:tcPr>
            <w:tcW w:w="954" w:type="pct"/>
            <w:shd w:val="clear" w:color="auto" w:fill="auto"/>
            <w:noWrap/>
            <w:vAlign w:val="center"/>
            <w:hideMark/>
          </w:tcPr>
          <w:p w14:paraId="611C8B2C"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66,81</w:t>
            </w:r>
          </w:p>
        </w:tc>
      </w:tr>
      <w:tr w:rsidR="00FC11A7" w:rsidRPr="00FC11A7" w14:paraId="73A20A9D" w14:textId="77777777" w:rsidTr="00FC11A7">
        <w:trPr>
          <w:trHeight w:val="300"/>
        </w:trPr>
        <w:tc>
          <w:tcPr>
            <w:tcW w:w="552" w:type="pct"/>
            <w:shd w:val="clear" w:color="000000" w:fill="E6B8B7"/>
            <w:noWrap/>
            <w:vAlign w:val="center"/>
            <w:hideMark/>
          </w:tcPr>
          <w:p w14:paraId="5C3592D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92</w:t>
            </w:r>
          </w:p>
        </w:tc>
        <w:tc>
          <w:tcPr>
            <w:tcW w:w="2644" w:type="pct"/>
            <w:shd w:val="clear" w:color="000000" w:fill="E6B8B7"/>
            <w:vAlign w:val="center"/>
            <w:hideMark/>
          </w:tcPr>
          <w:p w14:paraId="0E506E2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kockanja i klađenja</w:t>
            </w:r>
          </w:p>
        </w:tc>
        <w:tc>
          <w:tcPr>
            <w:tcW w:w="851" w:type="pct"/>
            <w:shd w:val="clear" w:color="000000" w:fill="F2DCDB"/>
            <w:noWrap/>
            <w:vAlign w:val="center"/>
            <w:hideMark/>
          </w:tcPr>
          <w:p w14:paraId="3E9F5CCF"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8.085</w:t>
            </w:r>
          </w:p>
        </w:tc>
        <w:tc>
          <w:tcPr>
            <w:tcW w:w="954" w:type="pct"/>
            <w:shd w:val="clear" w:color="auto" w:fill="auto"/>
            <w:noWrap/>
            <w:vAlign w:val="center"/>
            <w:hideMark/>
          </w:tcPr>
          <w:p w14:paraId="02B84E57"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56,41</w:t>
            </w:r>
          </w:p>
        </w:tc>
      </w:tr>
      <w:tr w:rsidR="00FC11A7" w:rsidRPr="00FC11A7" w14:paraId="3D11B158" w14:textId="77777777" w:rsidTr="00FC11A7">
        <w:trPr>
          <w:trHeight w:val="480"/>
        </w:trPr>
        <w:tc>
          <w:tcPr>
            <w:tcW w:w="552" w:type="pct"/>
            <w:shd w:val="clear" w:color="000000" w:fill="E6B8B7"/>
            <w:noWrap/>
            <w:vAlign w:val="center"/>
            <w:hideMark/>
          </w:tcPr>
          <w:p w14:paraId="2A7E0CEB"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93</w:t>
            </w:r>
          </w:p>
        </w:tc>
        <w:tc>
          <w:tcPr>
            <w:tcW w:w="2644" w:type="pct"/>
            <w:shd w:val="clear" w:color="000000" w:fill="E6B8B7"/>
            <w:vAlign w:val="center"/>
            <w:hideMark/>
          </w:tcPr>
          <w:p w14:paraId="40C262B8"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Sportske djelatnosti te zabavne i rekreacijske djelatnosti</w:t>
            </w:r>
          </w:p>
        </w:tc>
        <w:tc>
          <w:tcPr>
            <w:tcW w:w="851" w:type="pct"/>
            <w:shd w:val="clear" w:color="000000" w:fill="F2DCDB"/>
            <w:noWrap/>
            <w:vAlign w:val="center"/>
            <w:hideMark/>
          </w:tcPr>
          <w:p w14:paraId="7C52146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8.485</w:t>
            </w:r>
          </w:p>
        </w:tc>
        <w:tc>
          <w:tcPr>
            <w:tcW w:w="954" w:type="pct"/>
            <w:shd w:val="clear" w:color="auto" w:fill="auto"/>
            <w:noWrap/>
            <w:vAlign w:val="center"/>
            <w:hideMark/>
          </w:tcPr>
          <w:p w14:paraId="73E5419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59,20</w:t>
            </w:r>
          </w:p>
        </w:tc>
      </w:tr>
      <w:tr w:rsidR="00FC11A7" w:rsidRPr="00FC11A7" w14:paraId="327671F7" w14:textId="77777777" w:rsidTr="00FC11A7">
        <w:trPr>
          <w:trHeight w:val="300"/>
        </w:trPr>
        <w:tc>
          <w:tcPr>
            <w:tcW w:w="552" w:type="pct"/>
            <w:shd w:val="clear" w:color="000000" w:fill="E6B8B7"/>
            <w:noWrap/>
            <w:vAlign w:val="center"/>
            <w:hideMark/>
          </w:tcPr>
          <w:p w14:paraId="6ACD4A11"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S</w:t>
            </w:r>
          </w:p>
        </w:tc>
        <w:tc>
          <w:tcPr>
            <w:tcW w:w="2644" w:type="pct"/>
            <w:shd w:val="clear" w:color="000000" w:fill="E6B8B7"/>
            <w:noWrap/>
            <w:vAlign w:val="center"/>
            <w:hideMark/>
          </w:tcPr>
          <w:p w14:paraId="609F6ADB"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Ostale uslužne djelatnosti</w:t>
            </w:r>
          </w:p>
        </w:tc>
        <w:tc>
          <w:tcPr>
            <w:tcW w:w="851" w:type="pct"/>
            <w:shd w:val="clear" w:color="000000" w:fill="F2DCDB"/>
            <w:noWrap/>
            <w:vAlign w:val="center"/>
            <w:hideMark/>
          </w:tcPr>
          <w:p w14:paraId="5ED336FD"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7.472</w:t>
            </w:r>
          </w:p>
        </w:tc>
        <w:tc>
          <w:tcPr>
            <w:tcW w:w="954" w:type="pct"/>
            <w:shd w:val="clear" w:color="auto" w:fill="auto"/>
            <w:noWrap/>
            <w:vAlign w:val="center"/>
            <w:hideMark/>
          </w:tcPr>
          <w:p w14:paraId="67F1632C" w14:textId="77777777" w:rsidR="00FC11A7" w:rsidRPr="00FC11A7" w:rsidRDefault="00FC11A7" w:rsidP="00FC11A7">
            <w:pPr>
              <w:spacing w:after="0" w:line="240" w:lineRule="auto"/>
              <w:rPr>
                <w:rFonts w:ascii="Times New Roman" w:eastAsia="Times New Roman" w:hAnsi="Times New Roman" w:cs="Times New Roman"/>
                <w:b/>
                <w:bCs/>
                <w:color w:val="000000"/>
                <w:sz w:val="20"/>
                <w:szCs w:val="20"/>
              </w:rPr>
            </w:pPr>
            <w:r w:rsidRPr="00FC11A7">
              <w:rPr>
                <w:rFonts w:ascii="Times New Roman" w:eastAsia="Times New Roman" w:hAnsi="Times New Roman" w:cs="Times New Roman"/>
                <w:b/>
                <w:bCs/>
                <w:color w:val="000000"/>
                <w:sz w:val="20"/>
                <w:szCs w:val="20"/>
              </w:rPr>
              <w:t>52,13</w:t>
            </w:r>
          </w:p>
        </w:tc>
      </w:tr>
      <w:tr w:rsidR="00FC11A7" w:rsidRPr="00FC11A7" w14:paraId="5D1BD6EE" w14:textId="77777777" w:rsidTr="00FC11A7">
        <w:trPr>
          <w:trHeight w:val="300"/>
        </w:trPr>
        <w:tc>
          <w:tcPr>
            <w:tcW w:w="552" w:type="pct"/>
            <w:shd w:val="clear" w:color="000000" w:fill="E6B8B7"/>
            <w:noWrap/>
            <w:vAlign w:val="center"/>
            <w:hideMark/>
          </w:tcPr>
          <w:p w14:paraId="04FEE88D"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94</w:t>
            </w:r>
          </w:p>
        </w:tc>
        <w:tc>
          <w:tcPr>
            <w:tcW w:w="2644" w:type="pct"/>
            <w:shd w:val="clear" w:color="000000" w:fill="E6B8B7"/>
            <w:vAlign w:val="center"/>
            <w:hideMark/>
          </w:tcPr>
          <w:p w14:paraId="422C183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Djelatnosti članskih organizacija</w:t>
            </w:r>
          </w:p>
        </w:tc>
        <w:tc>
          <w:tcPr>
            <w:tcW w:w="851" w:type="pct"/>
            <w:shd w:val="clear" w:color="000000" w:fill="F2DCDB"/>
            <w:noWrap/>
            <w:vAlign w:val="center"/>
            <w:hideMark/>
          </w:tcPr>
          <w:p w14:paraId="30A958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8.496</w:t>
            </w:r>
          </w:p>
        </w:tc>
        <w:tc>
          <w:tcPr>
            <w:tcW w:w="954" w:type="pct"/>
            <w:shd w:val="clear" w:color="auto" w:fill="auto"/>
            <w:noWrap/>
            <w:vAlign w:val="center"/>
            <w:hideMark/>
          </w:tcPr>
          <w:p w14:paraId="6BB36AFA"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59,27</w:t>
            </w:r>
          </w:p>
        </w:tc>
      </w:tr>
      <w:tr w:rsidR="00FC11A7" w:rsidRPr="00FC11A7" w14:paraId="35751422" w14:textId="77777777" w:rsidTr="00FC11A7">
        <w:trPr>
          <w:trHeight w:val="480"/>
        </w:trPr>
        <w:tc>
          <w:tcPr>
            <w:tcW w:w="552" w:type="pct"/>
            <w:shd w:val="clear" w:color="000000" w:fill="E6B8B7"/>
            <w:noWrap/>
            <w:vAlign w:val="center"/>
            <w:hideMark/>
          </w:tcPr>
          <w:p w14:paraId="101147B3"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95</w:t>
            </w:r>
          </w:p>
        </w:tc>
        <w:tc>
          <w:tcPr>
            <w:tcW w:w="2644" w:type="pct"/>
            <w:shd w:val="clear" w:color="000000" w:fill="E6B8B7"/>
            <w:vAlign w:val="center"/>
            <w:hideMark/>
          </w:tcPr>
          <w:p w14:paraId="01F84C5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Popravak računala i predmeta za osobnu uporabu i kućanstvo</w:t>
            </w:r>
          </w:p>
        </w:tc>
        <w:tc>
          <w:tcPr>
            <w:tcW w:w="851" w:type="pct"/>
            <w:shd w:val="clear" w:color="000000" w:fill="F2DCDB"/>
            <w:noWrap/>
            <w:vAlign w:val="center"/>
            <w:hideMark/>
          </w:tcPr>
          <w:p w14:paraId="2D953C7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7.612</w:t>
            </w:r>
          </w:p>
        </w:tc>
        <w:tc>
          <w:tcPr>
            <w:tcW w:w="954" w:type="pct"/>
            <w:shd w:val="clear" w:color="auto" w:fill="auto"/>
            <w:noWrap/>
            <w:vAlign w:val="center"/>
            <w:hideMark/>
          </w:tcPr>
          <w:p w14:paraId="513D3DB4"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53,11</w:t>
            </w:r>
          </w:p>
        </w:tc>
      </w:tr>
      <w:tr w:rsidR="00FC11A7" w:rsidRPr="00FC11A7" w14:paraId="666F0AA6" w14:textId="77777777" w:rsidTr="00FC11A7">
        <w:trPr>
          <w:trHeight w:val="300"/>
        </w:trPr>
        <w:tc>
          <w:tcPr>
            <w:tcW w:w="552" w:type="pct"/>
            <w:shd w:val="clear" w:color="000000" w:fill="E6B8B7"/>
            <w:noWrap/>
            <w:vAlign w:val="center"/>
            <w:hideMark/>
          </w:tcPr>
          <w:p w14:paraId="67922BD9"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96</w:t>
            </w:r>
          </w:p>
        </w:tc>
        <w:tc>
          <w:tcPr>
            <w:tcW w:w="2644" w:type="pct"/>
            <w:shd w:val="clear" w:color="000000" w:fill="E6B8B7"/>
            <w:vAlign w:val="center"/>
            <w:hideMark/>
          </w:tcPr>
          <w:p w14:paraId="6DA91951"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Ostale osobne uslužne djelatnosti</w:t>
            </w:r>
          </w:p>
        </w:tc>
        <w:tc>
          <w:tcPr>
            <w:tcW w:w="851" w:type="pct"/>
            <w:shd w:val="clear" w:color="000000" w:fill="F2DCDB"/>
            <w:noWrap/>
            <w:vAlign w:val="center"/>
            <w:hideMark/>
          </w:tcPr>
          <w:p w14:paraId="0B3D3170"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5.934</w:t>
            </w:r>
          </w:p>
        </w:tc>
        <w:tc>
          <w:tcPr>
            <w:tcW w:w="954" w:type="pct"/>
            <w:shd w:val="clear" w:color="auto" w:fill="auto"/>
            <w:noWrap/>
            <w:vAlign w:val="center"/>
            <w:hideMark/>
          </w:tcPr>
          <w:p w14:paraId="459E56A6" w14:textId="77777777" w:rsidR="00FC11A7" w:rsidRPr="00FC11A7" w:rsidRDefault="00FC11A7" w:rsidP="00FC11A7">
            <w:pPr>
              <w:spacing w:after="0" w:line="240" w:lineRule="auto"/>
              <w:rPr>
                <w:rFonts w:ascii="Times New Roman" w:eastAsia="Times New Roman" w:hAnsi="Times New Roman" w:cs="Times New Roman"/>
                <w:color w:val="000000"/>
                <w:sz w:val="20"/>
                <w:szCs w:val="20"/>
              </w:rPr>
            </w:pPr>
            <w:r w:rsidRPr="00FC11A7">
              <w:rPr>
                <w:rFonts w:ascii="Times New Roman" w:eastAsia="Times New Roman" w:hAnsi="Times New Roman" w:cs="Times New Roman"/>
                <w:color w:val="000000"/>
                <w:sz w:val="20"/>
                <w:szCs w:val="20"/>
              </w:rPr>
              <w:t>41,40</w:t>
            </w:r>
          </w:p>
        </w:tc>
      </w:tr>
    </w:tbl>
    <w:p w14:paraId="05D9401C" w14:textId="77777777" w:rsidR="002464E1" w:rsidRDefault="002464E1" w:rsidP="002464E1">
      <w:pPr>
        <w:pStyle w:val="NoSpacing"/>
        <w:spacing w:after="120" w:line="252" w:lineRule="auto"/>
        <w:jc w:val="both"/>
        <w:rPr>
          <w:rFonts w:ascii="Times New Roman" w:eastAsiaTheme="minorHAnsi" w:hAnsi="Times New Roman" w:cs="Times New Roman"/>
          <w:bCs/>
          <w:sz w:val="24"/>
          <w:szCs w:val="24"/>
        </w:rPr>
      </w:pPr>
    </w:p>
    <w:bookmarkEnd w:id="0"/>
    <w:bookmarkEnd w:id="2"/>
    <w:p w14:paraId="1C75BFBA" w14:textId="4EEB81AC" w:rsidR="00E01C76" w:rsidRDefault="00E01C76" w:rsidP="00D15CB5">
      <w:pPr>
        <w:pStyle w:val="NoSpacing"/>
        <w:spacing w:after="120" w:line="252" w:lineRule="auto"/>
        <w:jc w:val="both"/>
      </w:pPr>
    </w:p>
    <w:sectPr w:rsidR="00E01C76" w:rsidSect="000813F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FE1BC" w14:textId="77777777" w:rsidR="0013427A" w:rsidRDefault="0013427A" w:rsidP="000813F9">
      <w:pPr>
        <w:spacing w:after="0" w:line="240" w:lineRule="auto"/>
      </w:pPr>
      <w:r>
        <w:separator/>
      </w:r>
    </w:p>
  </w:endnote>
  <w:endnote w:type="continuationSeparator" w:id="0">
    <w:p w14:paraId="3FDA4B03" w14:textId="77777777" w:rsidR="0013427A" w:rsidRDefault="0013427A"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1C2185CD" w:rsidR="000813F9" w:rsidRDefault="000813F9">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026019">
              <w:rPr>
                <w:rFonts w:ascii="Times New Roman" w:hAnsi="Times New Roman" w:cs="Times New Roman"/>
                <w:bCs/>
                <w:noProof/>
                <w:sz w:val="18"/>
                <w:szCs w:val="18"/>
              </w:rPr>
              <w:t>5</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026019">
              <w:rPr>
                <w:rFonts w:ascii="Times New Roman" w:hAnsi="Times New Roman" w:cs="Times New Roman"/>
                <w:bCs/>
                <w:noProof/>
                <w:sz w:val="18"/>
                <w:szCs w:val="18"/>
              </w:rPr>
              <w:t>5</w:t>
            </w:r>
            <w:r w:rsidRPr="000813F9">
              <w:rPr>
                <w:rFonts w:ascii="Times New Roman" w:hAnsi="Times New Roman" w:cs="Times New Roman"/>
                <w:bCs/>
                <w:sz w:val="18"/>
                <w:szCs w:val="18"/>
              </w:rPr>
              <w:fldChar w:fldCharType="end"/>
            </w:r>
          </w:p>
        </w:sdtContent>
      </w:sdt>
    </w:sdtContent>
  </w:sdt>
  <w:p w14:paraId="138BB508" w14:textId="77777777" w:rsidR="000813F9" w:rsidRDefault="00081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0B92" w14:textId="77777777" w:rsidR="0013427A" w:rsidRDefault="0013427A" w:rsidP="000813F9">
      <w:pPr>
        <w:spacing w:after="0" w:line="240" w:lineRule="auto"/>
      </w:pPr>
      <w:r>
        <w:separator/>
      </w:r>
    </w:p>
  </w:footnote>
  <w:footnote w:type="continuationSeparator" w:id="0">
    <w:p w14:paraId="6ED4A5C9" w14:textId="77777777" w:rsidR="0013427A" w:rsidRDefault="0013427A" w:rsidP="0008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91D5" w14:textId="032A6F3E" w:rsidR="000813F9" w:rsidRPr="00BD3AB9" w:rsidRDefault="000813F9" w:rsidP="000813F9">
    <w:pPr>
      <w:pStyle w:val="Header"/>
      <w:rPr>
        <w:rFonts w:ascii="Times New Roman" w:hAnsi="Times New Roman" w:cs="Times New Roman"/>
      </w:rPr>
    </w:pPr>
    <w:r>
      <w:rPr>
        <w:noProof/>
        <w:lang w:val="en-US"/>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val="en-US"/>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0356E0E" w14:textId="77777777" w:rsidR="000813F9" w:rsidRDefault="00081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26019"/>
    <w:rsid w:val="000813F9"/>
    <w:rsid w:val="00082615"/>
    <w:rsid w:val="0013427A"/>
    <w:rsid w:val="0013786B"/>
    <w:rsid w:val="00145B6B"/>
    <w:rsid w:val="002464E1"/>
    <w:rsid w:val="002D1E05"/>
    <w:rsid w:val="00414824"/>
    <w:rsid w:val="0047332B"/>
    <w:rsid w:val="0048465E"/>
    <w:rsid w:val="00491D2C"/>
    <w:rsid w:val="005203BE"/>
    <w:rsid w:val="00586F78"/>
    <w:rsid w:val="006B37A2"/>
    <w:rsid w:val="00731A12"/>
    <w:rsid w:val="00817511"/>
    <w:rsid w:val="00847DFF"/>
    <w:rsid w:val="008B285F"/>
    <w:rsid w:val="008B4277"/>
    <w:rsid w:val="00906B79"/>
    <w:rsid w:val="00981AD6"/>
    <w:rsid w:val="00992542"/>
    <w:rsid w:val="00A011BA"/>
    <w:rsid w:val="00A050E2"/>
    <w:rsid w:val="00A561D1"/>
    <w:rsid w:val="00A873D2"/>
    <w:rsid w:val="00AE3C47"/>
    <w:rsid w:val="00B016F5"/>
    <w:rsid w:val="00B44515"/>
    <w:rsid w:val="00B56040"/>
    <w:rsid w:val="00C01821"/>
    <w:rsid w:val="00C20177"/>
    <w:rsid w:val="00C9508B"/>
    <w:rsid w:val="00D15CB5"/>
    <w:rsid w:val="00DE2577"/>
    <w:rsid w:val="00E01C76"/>
    <w:rsid w:val="00E1081B"/>
    <w:rsid w:val="00E276BA"/>
    <w:rsid w:val="00E524A8"/>
    <w:rsid w:val="00FA7BDA"/>
    <w:rsid w:val="00FC11A7"/>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MZO</cp:lastModifiedBy>
  <cp:revision>7</cp:revision>
  <dcterms:created xsi:type="dcterms:W3CDTF">2022-08-02T12:51:00Z</dcterms:created>
  <dcterms:modified xsi:type="dcterms:W3CDTF">2022-08-23T13:46:00Z</dcterms:modified>
</cp:coreProperties>
</file>