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707E357" w14:textId="77777777" w:rsidR="001D4928" w:rsidRPr="001D4928" w:rsidRDefault="001D4928" w:rsidP="001D4928">
      <w:pPr>
        <w:tabs>
          <w:tab w:val="left" w:pos="6047"/>
        </w:tabs>
        <w:spacing w:after="0" w:line="240" w:lineRule="auto"/>
        <w:jc w:val="center"/>
        <w:outlineLvl w:val="1"/>
        <w:rPr>
          <w:rFonts w:ascii="Calibri" w:eastAsia="Calibri" w:hAnsi="Calibri" w:cs="Calibri"/>
          <w:i/>
        </w:rPr>
      </w:pPr>
      <w:r w:rsidRPr="001D4928">
        <w:rPr>
          <w:rFonts w:ascii="Calibri" w:eastAsia="Calibri" w:hAnsi="Calibri" w:cs="Times New Roman"/>
          <w:color w:val="2E74B5"/>
        </w:rPr>
        <w:t>3. Ispravak dokumentacije, primjenjuje se od 18. ožujka 2022. godine</w:t>
      </w: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09103DA6" w:rsidR="00912019" w:rsidRDefault="00912019" w:rsidP="00886ED7">
      <w:pPr>
        <w:spacing w:after="0" w:line="240" w:lineRule="auto"/>
        <w:rPr>
          <w:rFonts w:ascii="Times New Roman" w:eastAsia="Calibri" w:hAnsi="Times New Roman" w:cs="Times New Roman"/>
          <w:b/>
          <w:sz w:val="24"/>
          <w:szCs w:val="24"/>
          <w:lang w:eastAsia="hr-HR"/>
        </w:rPr>
      </w:pPr>
    </w:p>
    <w:p w14:paraId="126E7236" w14:textId="77777777" w:rsidR="00BB7DE7" w:rsidRPr="00912019" w:rsidRDefault="00BB7DE7" w:rsidP="00912019">
      <w:pPr>
        <w:spacing w:after="0" w:line="240" w:lineRule="auto"/>
        <w:jc w:val="center"/>
        <w:rPr>
          <w:rFonts w:ascii="Times New Roman" w:eastAsia="Calibri" w:hAnsi="Times New Roman" w:cs="Times New Roman"/>
          <w:b/>
          <w:sz w:val="24"/>
          <w:szCs w:val="24"/>
          <w:lang w:eastAsia="hr-HR"/>
        </w:rPr>
      </w:pPr>
    </w:p>
    <w:p w14:paraId="32D90717" w14:textId="06EC7922"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Heading"/>
            <w:rPr>
              <w:rFonts w:ascii="Times New Roman" w:hAnsi="Times New Roman" w:cs="Times New Roman"/>
              <w:sz w:val="24"/>
            </w:rPr>
          </w:pPr>
        </w:p>
        <w:p w14:paraId="5677AEDF" w14:textId="0EC3F7CD" w:rsidR="003C6DE5" w:rsidRPr="003E40E8" w:rsidRDefault="003E40E8">
          <w:pPr>
            <w:pStyle w:val="TOCHeading"/>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2265DAAA" w14:textId="64B4F4B4" w:rsidR="00FE6CD1" w:rsidRDefault="003C6DE5">
          <w:pPr>
            <w:pStyle w:val="TOC1"/>
            <w:tabs>
              <w:tab w:val="right" w:leader="dot" w:pos="9062"/>
            </w:tabs>
            <w:rPr>
              <w:rFonts w:eastAsiaTheme="minorEastAsia"/>
              <w:noProof/>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92262407" w:history="1">
            <w:r w:rsidR="00FE6CD1" w:rsidRPr="008F0488">
              <w:rPr>
                <w:rStyle w:val="Hyperlink"/>
                <w:noProof/>
              </w:rPr>
              <w:t>UVODNE ODREDBE</w:t>
            </w:r>
            <w:r w:rsidR="00FE6CD1">
              <w:rPr>
                <w:noProof/>
                <w:webHidden/>
              </w:rPr>
              <w:tab/>
            </w:r>
            <w:r w:rsidR="00FE6CD1">
              <w:rPr>
                <w:noProof/>
                <w:webHidden/>
              </w:rPr>
              <w:fldChar w:fldCharType="begin"/>
            </w:r>
            <w:r w:rsidR="00FE6CD1">
              <w:rPr>
                <w:noProof/>
                <w:webHidden/>
              </w:rPr>
              <w:instrText xml:space="preserve"> PAGEREF _Toc92262407 \h </w:instrText>
            </w:r>
            <w:r w:rsidR="00FE6CD1">
              <w:rPr>
                <w:noProof/>
                <w:webHidden/>
              </w:rPr>
            </w:r>
            <w:r w:rsidR="00FE6CD1">
              <w:rPr>
                <w:noProof/>
                <w:webHidden/>
              </w:rPr>
              <w:fldChar w:fldCharType="separate"/>
            </w:r>
            <w:r w:rsidR="00265C37">
              <w:rPr>
                <w:noProof/>
                <w:webHidden/>
              </w:rPr>
              <w:t>4</w:t>
            </w:r>
            <w:r w:rsidR="00FE6CD1">
              <w:rPr>
                <w:noProof/>
                <w:webHidden/>
              </w:rPr>
              <w:fldChar w:fldCharType="end"/>
            </w:r>
          </w:hyperlink>
        </w:p>
        <w:p w14:paraId="38827005" w14:textId="18282355" w:rsidR="00FE6CD1" w:rsidRDefault="001D4928">
          <w:pPr>
            <w:pStyle w:val="TOC2"/>
            <w:tabs>
              <w:tab w:val="right" w:leader="dot" w:pos="9062"/>
            </w:tabs>
            <w:rPr>
              <w:rFonts w:eastAsiaTheme="minorEastAsia"/>
              <w:noProof/>
              <w:lang w:eastAsia="hr-HR"/>
            </w:rPr>
          </w:pPr>
          <w:hyperlink w:anchor="_Toc92262408" w:history="1">
            <w:r w:rsidR="00FE6CD1" w:rsidRPr="008F0488">
              <w:rPr>
                <w:rStyle w:val="Hyperlink"/>
                <w:noProof/>
              </w:rPr>
              <w:t>Pravna osnova i definicije</w:t>
            </w:r>
            <w:r w:rsidR="00FE6CD1">
              <w:rPr>
                <w:noProof/>
                <w:webHidden/>
              </w:rPr>
              <w:tab/>
            </w:r>
            <w:r w:rsidR="00FE6CD1">
              <w:rPr>
                <w:noProof/>
                <w:webHidden/>
              </w:rPr>
              <w:fldChar w:fldCharType="begin"/>
            </w:r>
            <w:r w:rsidR="00FE6CD1">
              <w:rPr>
                <w:noProof/>
                <w:webHidden/>
              </w:rPr>
              <w:instrText xml:space="preserve"> PAGEREF _Toc92262408 \h </w:instrText>
            </w:r>
            <w:r w:rsidR="00FE6CD1">
              <w:rPr>
                <w:noProof/>
                <w:webHidden/>
              </w:rPr>
            </w:r>
            <w:r w:rsidR="00FE6CD1">
              <w:rPr>
                <w:noProof/>
                <w:webHidden/>
              </w:rPr>
              <w:fldChar w:fldCharType="separate"/>
            </w:r>
            <w:r w:rsidR="00265C37">
              <w:rPr>
                <w:noProof/>
                <w:webHidden/>
              </w:rPr>
              <w:t>4</w:t>
            </w:r>
            <w:r w:rsidR="00FE6CD1">
              <w:rPr>
                <w:noProof/>
                <w:webHidden/>
              </w:rPr>
              <w:fldChar w:fldCharType="end"/>
            </w:r>
          </w:hyperlink>
        </w:p>
        <w:p w14:paraId="7F10357F" w14:textId="724C88F7" w:rsidR="00FE6CD1" w:rsidRDefault="001D4928">
          <w:pPr>
            <w:pStyle w:val="TOC2"/>
            <w:tabs>
              <w:tab w:val="right" w:leader="dot" w:pos="9062"/>
            </w:tabs>
            <w:rPr>
              <w:rFonts w:eastAsiaTheme="minorEastAsia"/>
              <w:noProof/>
              <w:lang w:eastAsia="hr-HR"/>
            </w:rPr>
          </w:pPr>
          <w:hyperlink w:anchor="_Toc92262409" w:history="1">
            <w:r w:rsidR="00FE6CD1" w:rsidRPr="008F0488">
              <w:rPr>
                <w:rStyle w:val="Hyperlink"/>
                <w:noProof/>
              </w:rPr>
              <w:t>Komunikacija</w:t>
            </w:r>
            <w:r w:rsidR="00FE6CD1">
              <w:rPr>
                <w:noProof/>
                <w:webHidden/>
              </w:rPr>
              <w:tab/>
            </w:r>
            <w:r w:rsidR="00FE6CD1">
              <w:rPr>
                <w:noProof/>
                <w:webHidden/>
              </w:rPr>
              <w:fldChar w:fldCharType="begin"/>
            </w:r>
            <w:r w:rsidR="00FE6CD1">
              <w:rPr>
                <w:noProof/>
                <w:webHidden/>
              </w:rPr>
              <w:instrText xml:space="preserve"> PAGEREF _Toc92262409 \h </w:instrText>
            </w:r>
            <w:r w:rsidR="00FE6CD1">
              <w:rPr>
                <w:noProof/>
                <w:webHidden/>
              </w:rPr>
            </w:r>
            <w:r w:rsidR="00FE6CD1">
              <w:rPr>
                <w:noProof/>
                <w:webHidden/>
              </w:rPr>
              <w:fldChar w:fldCharType="separate"/>
            </w:r>
            <w:r w:rsidR="00265C37">
              <w:rPr>
                <w:noProof/>
                <w:webHidden/>
              </w:rPr>
              <w:t>7</w:t>
            </w:r>
            <w:r w:rsidR="00FE6CD1">
              <w:rPr>
                <w:noProof/>
                <w:webHidden/>
              </w:rPr>
              <w:fldChar w:fldCharType="end"/>
            </w:r>
          </w:hyperlink>
        </w:p>
        <w:p w14:paraId="2BE1467E" w14:textId="1FC53C24" w:rsidR="00FE6CD1" w:rsidRDefault="001D4928">
          <w:pPr>
            <w:pStyle w:val="TOC2"/>
            <w:tabs>
              <w:tab w:val="right" w:leader="dot" w:pos="9062"/>
            </w:tabs>
            <w:rPr>
              <w:rFonts w:eastAsiaTheme="minorEastAsia"/>
              <w:noProof/>
              <w:lang w:eastAsia="hr-HR"/>
            </w:rPr>
          </w:pPr>
          <w:hyperlink w:anchor="_Toc92262410" w:history="1">
            <w:r w:rsidR="00FE6CD1" w:rsidRPr="008F0488">
              <w:rPr>
                <w:rStyle w:val="Hyperlink"/>
                <w:noProof/>
              </w:rPr>
              <w:t>Načini dostave Korisniku</w:t>
            </w:r>
            <w:r w:rsidR="00FE6CD1">
              <w:rPr>
                <w:noProof/>
                <w:webHidden/>
              </w:rPr>
              <w:tab/>
            </w:r>
            <w:r w:rsidR="00FE6CD1">
              <w:rPr>
                <w:noProof/>
                <w:webHidden/>
              </w:rPr>
              <w:fldChar w:fldCharType="begin"/>
            </w:r>
            <w:r w:rsidR="00FE6CD1">
              <w:rPr>
                <w:noProof/>
                <w:webHidden/>
              </w:rPr>
              <w:instrText xml:space="preserve"> PAGEREF _Toc92262410 \h </w:instrText>
            </w:r>
            <w:r w:rsidR="00FE6CD1">
              <w:rPr>
                <w:noProof/>
                <w:webHidden/>
              </w:rPr>
            </w:r>
            <w:r w:rsidR="00FE6CD1">
              <w:rPr>
                <w:noProof/>
                <w:webHidden/>
              </w:rPr>
              <w:fldChar w:fldCharType="separate"/>
            </w:r>
            <w:r w:rsidR="00265C37">
              <w:rPr>
                <w:noProof/>
                <w:webHidden/>
              </w:rPr>
              <w:t>8</w:t>
            </w:r>
            <w:r w:rsidR="00FE6CD1">
              <w:rPr>
                <w:noProof/>
                <w:webHidden/>
              </w:rPr>
              <w:fldChar w:fldCharType="end"/>
            </w:r>
          </w:hyperlink>
        </w:p>
        <w:p w14:paraId="7C5A2543" w14:textId="7738818B" w:rsidR="00FE6CD1" w:rsidRDefault="001D4928">
          <w:pPr>
            <w:pStyle w:val="TOC2"/>
            <w:tabs>
              <w:tab w:val="right" w:leader="dot" w:pos="9062"/>
            </w:tabs>
            <w:rPr>
              <w:rFonts w:eastAsiaTheme="minorEastAsia"/>
              <w:noProof/>
              <w:lang w:eastAsia="hr-HR"/>
            </w:rPr>
          </w:pPr>
          <w:hyperlink w:anchor="_Toc92262411" w:history="1">
            <w:r w:rsidR="00FE6CD1" w:rsidRPr="008F0488">
              <w:rPr>
                <w:rStyle w:val="Hyperlink"/>
                <w:noProof/>
              </w:rPr>
              <w:t>Načini dostave tijelima SUK-a za FSEU</w:t>
            </w:r>
            <w:r w:rsidR="00FE6CD1">
              <w:rPr>
                <w:noProof/>
                <w:webHidden/>
              </w:rPr>
              <w:tab/>
            </w:r>
            <w:r w:rsidR="00FE6CD1">
              <w:rPr>
                <w:noProof/>
                <w:webHidden/>
              </w:rPr>
              <w:fldChar w:fldCharType="begin"/>
            </w:r>
            <w:r w:rsidR="00FE6CD1">
              <w:rPr>
                <w:noProof/>
                <w:webHidden/>
              </w:rPr>
              <w:instrText xml:space="preserve"> PAGEREF _Toc92262411 \h </w:instrText>
            </w:r>
            <w:r w:rsidR="00FE6CD1">
              <w:rPr>
                <w:noProof/>
                <w:webHidden/>
              </w:rPr>
            </w:r>
            <w:r w:rsidR="00FE6CD1">
              <w:rPr>
                <w:noProof/>
                <w:webHidden/>
              </w:rPr>
              <w:fldChar w:fldCharType="separate"/>
            </w:r>
            <w:r w:rsidR="00265C37">
              <w:rPr>
                <w:noProof/>
                <w:webHidden/>
              </w:rPr>
              <w:t>8</w:t>
            </w:r>
            <w:r w:rsidR="00FE6CD1">
              <w:rPr>
                <w:noProof/>
                <w:webHidden/>
              </w:rPr>
              <w:fldChar w:fldCharType="end"/>
            </w:r>
          </w:hyperlink>
        </w:p>
        <w:p w14:paraId="29548536" w14:textId="0BAC86FD" w:rsidR="00FE6CD1" w:rsidRDefault="001D4928">
          <w:pPr>
            <w:pStyle w:val="TOC2"/>
            <w:tabs>
              <w:tab w:val="right" w:leader="dot" w:pos="9062"/>
            </w:tabs>
            <w:rPr>
              <w:rFonts w:eastAsiaTheme="minorEastAsia"/>
              <w:noProof/>
              <w:lang w:eastAsia="hr-HR"/>
            </w:rPr>
          </w:pPr>
          <w:hyperlink w:anchor="_Toc92262412" w:history="1">
            <w:r w:rsidR="00FE6CD1" w:rsidRPr="008F0488">
              <w:rPr>
                <w:rStyle w:val="Hyperlink"/>
                <w:noProof/>
              </w:rPr>
              <w:t>Pristup informacijama i zaštita osobnih podataka</w:t>
            </w:r>
            <w:r w:rsidR="00FE6CD1">
              <w:rPr>
                <w:noProof/>
                <w:webHidden/>
              </w:rPr>
              <w:tab/>
            </w:r>
            <w:r w:rsidR="00FE6CD1">
              <w:rPr>
                <w:noProof/>
                <w:webHidden/>
              </w:rPr>
              <w:fldChar w:fldCharType="begin"/>
            </w:r>
            <w:r w:rsidR="00FE6CD1">
              <w:rPr>
                <w:noProof/>
                <w:webHidden/>
              </w:rPr>
              <w:instrText xml:space="preserve"> PAGEREF _Toc92262412 \h </w:instrText>
            </w:r>
            <w:r w:rsidR="00FE6CD1">
              <w:rPr>
                <w:noProof/>
                <w:webHidden/>
              </w:rPr>
            </w:r>
            <w:r w:rsidR="00FE6CD1">
              <w:rPr>
                <w:noProof/>
                <w:webHidden/>
              </w:rPr>
              <w:fldChar w:fldCharType="separate"/>
            </w:r>
            <w:r w:rsidR="00265C37">
              <w:rPr>
                <w:noProof/>
                <w:webHidden/>
              </w:rPr>
              <w:t>9</w:t>
            </w:r>
            <w:r w:rsidR="00FE6CD1">
              <w:rPr>
                <w:noProof/>
                <w:webHidden/>
              </w:rPr>
              <w:fldChar w:fldCharType="end"/>
            </w:r>
          </w:hyperlink>
        </w:p>
        <w:p w14:paraId="2A87247D" w14:textId="01F694BD" w:rsidR="00FE6CD1" w:rsidRDefault="001D4928">
          <w:pPr>
            <w:pStyle w:val="TOC1"/>
            <w:tabs>
              <w:tab w:val="right" w:leader="dot" w:pos="9062"/>
            </w:tabs>
            <w:rPr>
              <w:rFonts w:eastAsiaTheme="minorEastAsia"/>
              <w:noProof/>
              <w:lang w:eastAsia="hr-HR"/>
            </w:rPr>
          </w:pPr>
          <w:hyperlink w:anchor="_Toc92262413" w:history="1">
            <w:r w:rsidR="00FE6CD1" w:rsidRPr="008F0488">
              <w:rPr>
                <w:rStyle w:val="Hyperlink"/>
                <w:noProof/>
              </w:rPr>
              <w:t>OBVEZE KORISNIKA</w:t>
            </w:r>
            <w:r w:rsidR="00FE6CD1">
              <w:rPr>
                <w:noProof/>
                <w:webHidden/>
              </w:rPr>
              <w:tab/>
            </w:r>
            <w:r w:rsidR="00FE6CD1">
              <w:rPr>
                <w:noProof/>
                <w:webHidden/>
              </w:rPr>
              <w:fldChar w:fldCharType="begin"/>
            </w:r>
            <w:r w:rsidR="00FE6CD1">
              <w:rPr>
                <w:noProof/>
                <w:webHidden/>
              </w:rPr>
              <w:instrText xml:space="preserve"> PAGEREF _Toc92262413 \h </w:instrText>
            </w:r>
            <w:r w:rsidR="00FE6CD1">
              <w:rPr>
                <w:noProof/>
                <w:webHidden/>
              </w:rPr>
            </w:r>
            <w:r w:rsidR="00FE6CD1">
              <w:rPr>
                <w:noProof/>
                <w:webHidden/>
              </w:rPr>
              <w:fldChar w:fldCharType="separate"/>
            </w:r>
            <w:r w:rsidR="00265C37">
              <w:rPr>
                <w:noProof/>
                <w:webHidden/>
              </w:rPr>
              <w:t>11</w:t>
            </w:r>
            <w:r w:rsidR="00FE6CD1">
              <w:rPr>
                <w:noProof/>
                <w:webHidden/>
              </w:rPr>
              <w:fldChar w:fldCharType="end"/>
            </w:r>
          </w:hyperlink>
        </w:p>
        <w:p w14:paraId="1D8F87E9" w14:textId="1000C64F" w:rsidR="00FE6CD1" w:rsidRDefault="001D4928">
          <w:pPr>
            <w:pStyle w:val="TOC2"/>
            <w:tabs>
              <w:tab w:val="right" w:leader="dot" w:pos="9062"/>
            </w:tabs>
            <w:rPr>
              <w:rFonts w:eastAsiaTheme="minorEastAsia"/>
              <w:noProof/>
              <w:lang w:eastAsia="hr-HR"/>
            </w:rPr>
          </w:pPr>
          <w:hyperlink w:anchor="_Toc92262414" w:history="1">
            <w:r w:rsidR="00FE6CD1" w:rsidRPr="008F0488">
              <w:rPr>
                <w:rStyle w:val="Hyperlink"/>
                <w:noProof/>
              </w:rPr>
              <w:t>Odgovornost Korisnika za provedbu operacije</w:t>
            </w:r>
            <w:r w:rsidR="00FE6CD1">
              <w:rPr>
                <w:noProof/>
                <w:webHidden/>
              </w:rPr>
              <w:tab/>
            </w:r>
            <w:r w:rsidR="00FE6CD1">
              <w:rPr>
                <w:noProof/>
                <w:webHidden/>
              </w:rPr>
              <w:fldChar w:fldCharType="begin"/>
            </w:r>
            <w:r w:rsidR="00FE6CD1">
              <w:rPr>
                <w:noProof/>
                <w:webHidden/>
              </w:rPr>
              <w:instrText xml:space="preserve"> PAGEREF _Toc92262414 \h </w:instrText>
            </w:r>
            <w:r w:rsidR="00FE6CD1">
              <w:rPr>
                <w:noProof/>
                <w:webHidden/>
              </w:rPr>
            </w:r>
            <w:r w:rsidR="00FE6CD1">
              <w:rPr>
                <w:noProof/>
                <w:webHidden/>
              </w:rPr>
              <w:fldChar w:fldCharType="separate"/>
            </w:r>
            <w:r w:rsidR="00265C37">
              <w:rPr>
                <w:noProof/>
                <w:webHidden/>
              </w:rPr>
              <w:t>11</w:t>
            </w:r>
            <w:r w:rsidR="00FE6CD1">
              <w:rPr>
                <w:noProof/>
                <w:webHidden/>
              </w:rPr>
              <w:fldChar w:fldCharType="end"/>
            </w:r>
          </w:hyperlink>
        </w:p>
        <w:p w14:paraId="265DA779" w14:textId="75069F39" w:rsidR="00FE6CD1" w:rsidRDefault="001D4928">
          <w:pPr>
            <w:pStyle w:val="TOC2"/>
            <w:tabs>
              <w:tab w:val="right" w:leader="dot" w:pos="9062"/>
            </w:tabs>
            <w:rPr>
              <w:rFonts w:eastAsiaTheme="minorEastAsia"/>
              <w:noProof/>
              <w:lang w:eastAsia="hr-HR"/>
            </w:rPr>
          </w:pPr>
          <w:hyperlink w:anchor="_Toc92262415" w:history="1">
            <w:r w:rsidR="00FE6CD1" w:rsidRPr="008F0488">
              <w:rPr>
                <w:rStyle w:val="Hyperlink"/>
                <w:noProof/>
              </w:rPr>
              <w:t>Nabava i plan nabave</w:t>
            </w:r>
            <w:r w:rsidR="00FE6CD1">
              <w:rPr>
                <w:noProof/>
                <w:webHidden/>
              </w:rPr>
              <w:tab/>
            </w:r>
            <w:r w:rsidR="00FE6CD1">
              <w:rPr>
                <w:noProof/>
                <w:webHidden/>
              </w:rPr>
              <w:fldChar w:fldCharType="begin"/>
            </w:r>
            <w:r w:rsidR="00FE6CD1">
              <w:rPr>
                <w:noProof/>
                <w:webHidden/>
              </w:rPr>
              <w:instrText xml:space="preserve"> PAGEREF _Toc92262415 \h </w:instrText>
            </w:r>
            <w:r w:rsidR="00FE6CD1">
              <w:rPr>
                <w:noProof/>
                <w:webHidden/>
              </w:rPr>
            </w:r>
            <w:r w:rsidR="00FE6CD1">
              <w:rPr>
                <w:noProof/>
                <w:webHidden/>
              </w:rPr>
              <w:fldChar w:fldCharType="separate"/>
            </w:r>
            <w:r w:rsidR="00265C37">
              <w:rPr>
                <w:noProof/>
                <w:webHidden/>
              </w:rPr>
              <w:t>12</w:t>
            </w:r>
            <w:r w:rsidR="00FE6CD1">
              <w:rPr>
                <w:noProof/>
                <w:webHidden/>
              </w:rPr>
              <w:fldChar w:fldCharType="end"/>
            </w:r>
          </w:hyperlink>
        </w:p>
        <w:p w14:paraId="71EE9EC7" w14:textId="09430A59" w:rsidR="00FE6CD1" w:rsidRDefault="001D4928">
          <w:pPr>
            <w:pStyle w:val="TOC2"/>
            <w:tabs>
              <w:tab w:val="right" w:leader="dot" w:pos="9062"/>
            </w:tabs>
            <w:rPr>
              <w:rFonts w:eastAsiaTheme="minorEastAsia"/>
              <w:noProof/>
              <w:lang w:eastAsia="hr-HR"/>
            </w:rPr>
          </w:pPr>
          <w:hyperlink w:anchor="_Toc92262416" w:history="1">
            <w:r w:rsidR="00FE6CD1" w:rsidRPr="008F0488">
              <w:rPr>
                <w:rStyle w:val="Hyperlink"/>
                <w:noProof/>
              </w:rPr>
              <w:t>Obveza obavještavanja</w:t>
            </w:r>
            <w:r w:rsidR="00FE6CD1">
              <w:rPr>
                <w:noProof/>
                <w:webHidden/>
              </w:rPr>
              <w:tab/>
            </w:r>
            <w:r w:rsidR="00FE6CD1">
              <w:rPr>
                <w:noProof/>
                <w:webHidden/>
              </w:rPr>
              <w:fldChar w:fldCharType="begin"/>
            </w:r>
            <w:r w:rsidR="00FE6CD1">
              <w:rPr>
                <w:noProof/>
                <w:webHidden/>
              </w:rPr>
              <w:instrText xml:space="preserve"> PAGEREF _Toc92262416 \h </w:instrText>
            </w:r>
            <w:r w:rsidR="00FE6CD1">
              <w:rPr>
                <w:noProof/>
                <w:webHidden/>
              </w:rPr>
            </w:r>
            <w:r w:rsidR="00FE6CD1">
              <w:rPr>
                <w:noProof/>
                <w:webHidden/>
              </w:rPr>
              <w:fldChar w:fldCharType="separate"/>
            </w:r>
            <w:r w:rsidR="00265C37">
              <w:rPr>
                <w:noProof/>
                <w:webHidden/>
              </w:rPr>
              <w:t>13</w:t>
            </w:r>
            <w:r w:rsidR="00FE6CD1">
              <w:rPr>
                <w:noProof/>
                <w:webHidden/>
              </w:rPr>
              <w:fldChar w:fldCharType="end"/>
            </w:r>
          </w:hyperlink>
        </w:p>
        <w:p w14:paraId="6A4E1F9E" w14:textId="08867232" w:rsidR="00FE6CD1" w:rsidRDefault="001D4928">
          <w:pPr>
            <w:pStyle w:val="TOC2"/>
            <w:tabs>
              <w:tab w:val="right" w:leader="dot" w:pos="9062"/>
            </w:tabs>
            <w:rPr>
              <w:rFonts w:eastAsiaTheme="minorEastAsia"/>
              <w:noProof/>
              <w:lang w:eastAsia="hr-HR"/>
            </w:rPr>
          </w:pPr>
          <w:hyperlink w:anchor="_Toc92262417" w:history="1">
            <w:r w:rsidR="00FE6CD1" w:rsidRPr="008F0488">
              <w:rPr>
                <w:rStyle w:val="Hyperlink"/>
                <w:noProof/>
              </w:rPr>
              <w:t>Informiranje</w:t>
            </w:r>
            <w:r w:rsidR="00FE6CD1">
              <w:rPr>
                <w:noProof/>
                <w:webHidden/>
              </w:rPr>
              <w:tab/>
            </w:r>
            <w:r w:rsidR="00FE6CD1">
              <w:rPr>
                <w:noProof/>
                <w:webHidden/>
              </w:rPr>
              <w:fldChar w:fldCharType="begin"/>
            </w:r>
            <w:r w:rsidR="00FE6CD1">
              <w:rPr>
                <w:noProof/>
                <w:webHidden/>
              </w:rPr>
              <w:instrText xml:space="preserve"> PAGEREF _Toc92262417 \h </w:instrText>
            </w:r>
            <w:r w:rsidR="00FE6CD1">
              <w:rPr>
                <w:noProof/>
                <w:webHidden/>
              </w:rPr>
            </w:r>
            <w:r w:rsidR="00FE6CD1">
              <w:rPr>
                <w:noProof/>
                <w:webHidden/>
              </w:rPr>
              <w:fldChar w:fldCharType="separate"/>
            </w:r>
            <w:r w:rsidR="00265C37">
              <w:rPr>
                <w:noProof/>
                <w:webHidden/>
              </w:rPr>
              <w:t>14</w:t>
            </w:r>
            <w:r w:rsidR="00FE6CD1">
              <w:rPr>
                <w:noProof/>
                <w:webHidden/>
              </w:rPr>
              <w:fldChar w:fldCharType="end"/>
            </w:r>
          </w:hyperlink>
        </w:p>
        <w:p w14:paraId="521FDCD2" w14:textId="7571921B" w:rsidR="00FE6CD1" w:rsidRDefault="001D4928">
          <w:pPr>
            <w:pStyle w:val="TOC1"/>
            <w:tabs>
              <w:tab w:val="right" w:leader="dot" w:pos="9062"/>
            </w:tabs>
            <w:rPr>
              <w:rFonts w:eastAsiaTheme="minorEastAsia"/>
              <w:noProof/>
              <w:lang w:eastAsia="hr-HR"/>
            </w:rPr>
          </w:pPr>
          <w:hyperlink w:anchor="_Toc92262418" w:history="1">
            <w:r w:rsidR="00FE6CD1" w:rsidRPr="008F0488">
              <w:rPr>
                <w:rStyle w:val="Hyperlink"/>
                <w:noProof/>
              </w:rPr>
              <w:t>RAZDOBLJE PROVEDBE OPERACIJE I ODGODA PROVEDBE</w:t>
            </w:r>
            <w:r w:rsidR="00FE6CD1">
              <w:rPr>
                <w:noProof/>
                <w:webHidden/>
              </w:rPr>
              <w:tab/>
            </w:r>
            <w:r w:rsidR="00FE6CD1">
              <w:rPr>
                <w:noProof/>
                <w:webHidden/>
              </w:rPr>
              <w:fldChar w:fldCharType="begin"/>
            </w:r>
            <w:r w:rsidR="00FE6CD1">
              <w:rPr>
                <w:noProof/>
                <w:webHidden/>
              </w:rPr>
              <w:instrText xml:space="preserve"> PAGEREF _Toc92262418 \h </w:instrText>
            </w:r>
            <w:r w:rsidR="00FE6CD1">
              <w:rPr>
                <w:noProof/>
                <w:webHidden/>
              </w:rPr>
            </w:r>
            <w:r w:rsidR="00FE6CD1">
              <w:rPr>
                <w:noProof/>
                <w:webHidden/>
              </w:rPr>
              <w:fldChar w:fldCharType="separate"/>
            </w:r>
            <w:r w:rsidR="00265C37">
              <w:rPr>
                <w:noProof/>
                <w:webHidden/>
              </w:rPr>
              <w:t>14</w:t>
            </w:r>
            <w:r w:rsidR="00FE6CD1">
              <w:rPr>
                <w:noProof/>
                <w:webHidden/>
              </w:rPr>
              <w:fldChar w:fldCharType="end"/>
            </w:r>
          </w:hyperlink>
        </w:p>
        <w:p w14:paraId="2B6737C3" w14:textId="72DA1B68" w:rsidR="00FE6CD1" w:rsidRDefault="001D4928">
          <w:pPr>
            <w:pStyle w:val="TOC2"/>
            <w:tabs>
              <w:tab w:val="right" w:leader="dot" w:pos="9062"/>
            </w:tabs>
            <w:rPr>
              <w:rFonts w:eastAsiaTheme="minorEastAsia"/>
              <w:noProof/>
              <w:lang w:eastAsia="hr-HR"/>
            </w:rPr>
          </w:pPr>
          <w:hyperlink w:anchor="_Toc92262419" w:history="1">
            <w:r w:rsidR="00FE6CD1" w:rsidRPr="008F0488">
              <w:rPr>
                <w:rStyle w:val="Hyperlink"/>
                <w:noProof/>
              </w:rPr>
              <w:t>Razdoblje provedbe operacije</w:t>
            </w:r>
            <w:r w:rsidR="00FE6CD1">
              <w:rPr>
                <w:noProof/>
                <w:webHidden/>
              </w:rPr>
              <w:tab/>
            </w:r>
            <w:r w:rsidR="00FE6CD1">
              <w:rPr>
                <w:noProof/>
                <w:webHidden/>
              </w:rPr>
              <w:fldChar w:fldCharType="begin"/>
            </w:r>
            <w:r w:rsidR="00FE6CD1">
              <w:rPr>
                <w:noProof/>
                <w:webHidden/>
              </w:rPr>
              <w:instrText xml:space="preserve"> PAGEREF _Toc92262419 \h </w:instrText>
            </w:r>
            <w:r w:rsidR="00FE6CD1">
              <w:rPr>
                <w:noProof/>
                <w:webHidden/>
              </w:rPr>
            </w:r>
            <w:r w:rsidR="00FE6CD1">
              <w:rPr>
                <w:noProof/>
                <w:webHidden/>
              </w:rPr>
              <w:fldChar w:fldCharType="separate"/>
            </w:r>
            <w:r w:rsidR="00265C37">
              <w:rPr>
                <w:noProof/>
                <w:webHidden/>
              </w:rPr>
              <w:t>14</w:t>
            </w:r>
            <w:r w:rsidR="00FE6CD1">
              <w:rPr>
                <w:noProof/>
                <w:webHidden/>
              </w:rPr>
              <w:fldChar w:fldCharType="end"/>
            </w:r>
          </w:hyperlink>
        </w:p>
        <w:p w14:paraId="31D2F4A7" w14:textId="0876E507" w:rsidR="00FE6CD1" w:rsidRDefault="001D4928">
          <w:pPr>
            <w:pStyle w:val="TOC2"/>
            <w:tabs>
              <w:tab w:val="right" w:leader="dot" w:pos="9062"/>
            </w:tabs>
            <w:rPr>
              <w:rFonts w:eastAsiaTheme="minorEastAsia"/>
              <w:noProof/>
              <w:lang w:eastAsia="hr-HR"/>
            </w:rPr>
          </w:pPr>
          <w:hyperlink w:anchor="_Toc92262420" w:history="1">
            <w:r w:rsidR="00FE6CD1" w:rsidRPr="008F0488">
              <w:rPr>
                <w:rStyle w:val="Hyperlink"/>
                <w:noProof/>
              </w:rPr>
              <w:t>Odgoda provedbe operacije uslijed nastupa nepredvidivih okolnosti</w:t>
            </w:r>
            <w:r w:rsidR="00FE6CD1">
              <w:rPr>
                <w:noProof/>
                <w:webHidden/>
              </w:rPr>
              <w:tab/>
            </w:r>
            <w:r w:rsidR="00FE6CD1">
              <w:rPr>
                <w:noProof/>
                <w:webHidden/>
              </w:rPr>
              <w:fldChar w:fldCharType="begin"/>
            </w:r>
            <w:r w:rsidR="00FE6CD1">
              <w:rPr>
                <w:noProof/>
                <w:webHidden/>
              </w:rPr>
              <w:instrText xml:space="preserve"> PAGEREF _Toc92262420 \h </w:instrText>
            </w:r>
            <w:r w:rsidR="00FE6CD1">
              <w:rPr>
                <w:noProof/>
                <w:webHidden/>
              </w:rPr>
            </w:r>
            <w:r w:rsidR="00FE6CD1">
              <w:rPr>
                <w:noProof/>
                <w:webHidden/>
              </w:rPr>
              <w:fldChar w:fldCharType="separate"/>
            </w:r>
            <w:r w:rsidR="00265C37">
              <w:rPr>
                <w:noProof/>
                <w:webHidden/>
              </w:rPr>
              <w:t>15</w:t>
            </w:r>
            <w:r w:rsidR="00FE6CD1">
              <w:rPr>
                <w:noProof/>
                <w:webHidden/>
              </w:rPr>
              <w:fldChar w:fldCharType="end"/>
            </w:r>
          </w:hyperlink>
        </w:p>
        <w:p w14:paraId="05008915" w14:textId="4172B8ED" w:rsidR="00FE6CD1" w:rsidRDefault="001D4928">
          <w:pPr>
            <w:pStyle w:val="TOC1"/>
            <w:tabs>
              <w:tab w:val="right" w:leader="dot" w:pos="9062"/>
            </w:tabs>
            <w:rPr>
              <w:rFonts w:eastAsiaTheme="minorEastAsia"/>
              <w:noProof/>
              <w:lang w:eastAsia="hr-HR"/>
            </w:rPr>
          </w:pPr>
          <w:hyperlink w:anchor="_Toc92262421" w:history="1">
            <w:r w:rsidR="00FE6CD1" w:rsidRPr="008F0488">
              <w:rPr>
                <w:rStyle w:val="Hyperlink"/>
                <w:noProof/>
              </w:rPr>
              <w:t>PLAĆANJA</w:t>
            </w:r>
            <w:r w:rsidR="00FE6CD1">
              <w:rPr>
                <w:noProof/>
                <w:webHidden/>
              </w:rPr>
              <w:tab/>
            </w:r>
            <w:r w:rsidR="00FE6CD1">
              <w:rPr>
                <w:noProof/>
                <w:webHidden/>
              </w:rPr>
              <w:fldChar w:fldCharType="begin"/>
            </w:r>
            <w:r w:rsidR="00FE6CD1">
              <w:rPr>
                <w:noProof/>
                <w:webHidden/>
              </w:rPr>
              <w:instrText xml:space="preserve"> PAGEREF _Toc92262421 \h </w:instrText>
            </w:r>
            <w:r w:rsidR="00FE6CD1">
              <w:rPr>
                <w:noProof/>
                <w:webHidden/>
              </w:rPr>
            </w:r>
            <w:r w:rsidR="00FE6CD1">
              <w:rPr>
                <w:noProof/>
                <w:webHidden/>
              </w:rPr>
              <w:fldChar w:fldCharType="separate"/>
            </w:r>
            <w:r w:rsidR="00265C37">
              <w:rPr>
                <w:noProof/>
                <w:webHidden/>
              </w:rPr>
              <w:t>15</w:t>
            </w:r>
            <w:r w:rsidR="00FE6CD1">
              <w:rPr>
                <w:noProof/>
                <w:webHidden/>
              </w:rPr>
              <w:fldChar w:fldCharType="end"/>
            </w:r>
          </w:hyperlink>
        </w:p>
        <w:p w14:paraId="00979904" w14:textId="089A516C" w:rsidR="00FE6CD1" w:rsidRDefault="001D4928">
          <w:pPr>
            <w:pStyle w:val="TOC2"/>
            <w:tabs>
              <w:tab w:val="right" w:leader="dot" w:pos="9062"/>
            </w:tabs>
            <w:rPr>
              <w:rFonts w:eastAsiaTheme="minorEastAsia"/>
              <w:noProof/>
              <w:lang w:eastAsia="hr-HR"/>
            </w:rPr>
          </w:pPr>
          <w:hyperlink w:anchor="_Toc92262422" w:history="1">
            <w:r w:rsidR="00FE6CD1" w:rsidRPr="008F0488">
              <w:rPr>
                <w:rStyle w:val="Hyperlink"/>
                <w:noProof/>
              </w:rPr>
              <w:t>Prihvatljivi troškovi</w:t>
            </w:r>
            <w:r w:rsidR="00FE6CD1">
              <w:rPr>
                <w:noProof/>
                <w:webHidden/>
              </w:rPr>
              <w:tab/>
            </w:r>
            <w:r w:rsidR="00FE6CD1">
              <w:rPr>
                <w:noProof/>
                <w:webHidden/>
              </w:rPr>
              <w:fldChar w:fldCharType="begin"/>
            </w:r>
            <w:r w:rsidR="00FE6CD1">
              <w:rPr>
                <w:noProof/>
                <w:webHidden/>
              </w:rPr>
              <w:instrText xml:space="preserve"> PAGEREF _Toc92262422 \h </w:instrText>
            </w:r>
            <w:r w:rsidR="00FE6CD1">
              <w:rPr>
                <w:noProof/>
                <w:webHidden/>
              </w:rPr>
            </w:r>
            <w:r w:rsidR="00FE6CD1">
              <w:rPr>
                <w:noProof/>
                <w:webHidden/>
              </w:rPr>
              <w:fldChar w:fldCharType="separate"/>
            </w:r>
            <w:r w:rsidR="00265C37">
              <w:rPr>
                <w:noProof/>
                <w:webHidden/>
              </w:rPr>
              <w:t>15</w:t>
            </w:r>
            <w:r w:rsidR="00FE6CD1">
              <w:rPr>
                <w:noProof/>
                <w:webHidden/>
              </w:rPr>
              <w:fldChar w:fldCharType="end"/>
            </w:r>
          </w:hyperlink>
        </w:p>
        <w:p w14:paraId="52D5CC46" w14:textId="5A59FF9C" w:rsidR="00FE6CD1" w:rsidRDefault="001D4928">
          <w:pPr>
            <w:pStyle w:val="TOC2"/>
            <w:tabs>
              <w:tab w:val="right" w:leader="dot" w:pos="9062"/>
            </w:tabs>
            <w:rPr>
              <w:rFonts w:eastAsiaTheme="minorEastAsia"/>
              <w:noProof/>
              <w:lang w:eastAsia="hr-HR"/>
            </w:rPr>
          </w:pPr>
          <w:hyperlink w:anchor="_Toc92262423" w:history="1">
            <w:r w:rsidR="00FE6CD1" w:rsidRPr="008F0488">
              <w:rPr>
                <w:rStyle w:val="Hyperlink"/>
                <w:noProof/>
              </w:rPr>
              <w:t>Izvješća</w:t>
            </w:r>
            <w:r w:rsidR="00FE6CD1">
              <w:rPr>
                <w:noProof/>
                <w:webHidden/>
              </w:rPr>
              <w:tab/>
            </w:r>
            <w:r w:rsidR="00FE6CD1">
              <w:rPr>
                <w:noProof/>
                <w:webHidden/>
              </w:rPr>
              <w:fldChar w:fldCharType="begin"/>
            </w:r>
            <w:r w:rsidR="00FE6CD1">
              <w:rPr>
                <w:noProof/>
                <w:webHidden/>
              </w:rPr>
              <w:instrText xml:space="preserve"> PAGEREF _Toc92262423 \h </w:instrText>
            </w:r>
            <w:r w:rsidR="00FE6CD1">
              <w:rPr>
                <w:noProof/>
                <w:webHidden/>
              </w:rPr>
            </w:r>
            <w:r w:rsidR="00FE6CD1">
              <w:rPr>
                <w:noProof/>
                <w:webHidden/>
              </w:rPr>
              <w:fldChar w:fldCharType="separate"/>
            </w:r>
            <w:r w:rsidR="00265C37">
              <w:rPr>
                <w:noProof/>
                <w:webHidden/>
              </w:rPr>
              <w:t>16</w:t>
            </w:r>
            <w:r w:rsidR="00FE6CD1">
              <w:rPr>
                <w:noProof/>
                <w:webHidden/>
              </w:rPr>
              <w:fldChar w:fldCharType="end"/>
            </w:r>
          </w:hyperlink>
        </w:p>
        <w:p w14:paraId="6F0A7E82" w14:textId="7C728982" w:rsidR="00FE6CD1" w:rsidRDefault="001D4928">
          <w:pPr>
            <w:pStyle w:val="TOC2"/>
            <w:tabs>
              <w:tab w:val="right" w:leader="dot" w:pos="9062"/>
            </w:tabs>
            <w:rPr>
              <w:rFonts w:eastAsiaTheme="minorEastAsia"/>
              <w:noProof/>
              <w:lang w:eastAsia="hr-HR"/>
            </w:rPr>
          </w:pPr>
          <w:hyperlink w:anchor="_Toc92262424" w:history="1">
            <w:r w:rsidR="00FE6CD1" w:rsidRPr="008F0488">
              <w:rPr>
                <w:rStyle w:val="Hyperlink"/>
                <w:noProof/>
              </w:rPr>
              <w:t>Zahtjev za nadoknadu sredstava</w:t>
            </w:r>
            <w:r w:rsidR="00FE6CD1">
              <w:rPr>
                <w:noProof/>
                <w:webHidden/>
              </w:rPr>
              <w:tab/>
            </w:r>
            <w:r w:rsidR="00FE6CD1">
              <w:rPr>
                <w:noProof/>
                <w:webHidden/>
              </w:rPr>
              <w:fldChar w:fldCharType="begin"/>
            </w:r>
            <w:r w:rsidR="00FE6CD1">
              <w:rPr>
                <w:noProof/>
                <w:webHidden/>
              </w:rPr>
              <w:instrText xml:space="preserve"> PAGEREF _Toc92262424 \h </w:instrText>
            </w:r>
            <w:r w:rsidR="00FE6CD1">
              <w:rPr>
                <w:noProof/>
                <w:webHidden/>
              </w:rPr>
            </w:r>
            <w:r w:rsidR="00FE6CD1">
              <w:rPr>
                <w:noProof/>
                <w:webHidden/>
              </w:rPr>
              <w:fldChar w:fldCharType="separate"/>
            </w:r>
            <w:r w:rsidR="00265C37">
              <w:rPr>
                <w:noProof/>
                <w:webHidden/>
              </w:rPr>
              <w:t>17</w:t>
            </w:r>
            <w:r w:rsidR="00FE6CD1">
              <w:rPr>
                <w:noProof/>
                <w:webHidden/>
              </w:rPr>
              <w:fldChar w:fldCharType="end"/>
            </w:r>
          </w:hyperlink>
        </w:p>
        <w:p w14:paraId="00A427CF" w14:textId="40DD54B6" w:rsidR="00FE6CD1" w:rsidRDefault="001D4928">
          <w:pPr>
            <w:pStyle w:val="TOC2"/>
            <w:tabs>
              <w:tab w:val="right" w:leader="dot" w:pos="9062"/>
            </w:tabs>
            <w:rPr>
              <w:rFonts w:eastAsiaTheme="minorEastAsia"/>
              <w:noProof/>
              <w:lang w:eastAsia="hr-HR"/>
            </w:rPr>
          </w:pPr>
          <w:hyperlink w:anchor="_Toc92262425" w:history="1">
            <w:r w:rsidR="00FE6CD1" w:rsidRPr="008F0488">
              <w:rPr>
                <w:rStyle w:val="Hyperlink"/>
                <w:noProof/>
              </w:rPr>
              <w:t>Predujam</w:t>
            </w:r>
            <w:r w:rsidR="00FE6CD1">
              <w:rPr>
                <w:noProof/>
                <w:webHidden/>
              </w:rPr>
              <w:tab/>
            </w:r>
            <w:r w:rsidR="00FE6CD1">
              <w:rPr>
                <w:noProof/>
                <w:webHidden/>
              </w:rPr>
              <w:fldChar w:fldCharType="begin"/>
            </w:r>
            <w:r w:rsidR="00FE6CD1">
              <w:rPr>
                <w:noProof/>
                <w:webHidden/>
              </w:rPr>
              <w:instrText xml:space="preserve"> PAGEREF _Toc92262425 \h </w:instrText>
            </w:r>
            <w:r w:rsidR="00FE6CD1">
              <w:rPr>
                <w:noProof/>
                <w:webHidden/>
              </w:rPr>
            </w:r>
            <w:r w:rsidR="00FE6CD1">
              <w:rPr>
                <w:noProof/>
                <w:webHidden/>
              </w:rPr>
              <w:fldChar w:fldCharType="separate"/>
            </w:r>
            <w:r w:rsidR="00265C37">
              <w:rPr>
                <w:noProof/>
                <w:webHidden/>
              </w:rPr>
              <w:t>18</w:t>
            </w:r>
            <w:r w:rsidR="00FE6CD1">
              <w:rPr>
                <w:noProof/>
                <w:webHidden/>
              </w:rPr>
              <w:fldChar w:fldCharType="end"/>
            </w:r>
          </w:hyperlink>
        </w:p>
        <w:p w14:paraId="3497D6F0" w14:textId="6C5AF47F" w:rsidR="00FE6CD1" w:rsidRDefault="001D4928">
          <w:pPr>
            <w:pStyle w:val="TOC2"/>
            <w:tabs>
              <w:tab w:val="right" w:leader="dot" w:pos="9062"/>
            </w:tabs>
            <w:rPr>
              <w:rFonts w:eastAsiaTheme="minorEastAsia"/>
              <w:noProof/>
              <w:lang w:eastAsia="hr-HR"/>
            </w:rPr>
          </w:pPr>
          <w:hyperlink w:anchor="_Toc92262426" w:history="1">
            <w:r w:rsidR="00FE6CD1" w:rsidRPr="008F0488">
              <w:rPr>
                <w:rStyle w:val="Hyperlink"/>
                <w:noProof/>
              </w:rPr>
              <w:t>Plaćanja</w:t>
            </w:r>
            <w:r w:rsidR="00FE6CD1">
              <w:rPr>
                <w:noProof/>
                <w:webHidden/>
              </w:rPr>
              <w:tab/>
            </w:r>
            <w:r w:rsidR="00FE6CD1">
              <w:rPr>
                <w:noProof/>
                <w:webHidden/>
              </w:rPr>
              <w:fldChar w:fldCharType="begin"/>
            </w:r>
            <w:r w:rsidR="00FE6CD1">
              <w:rPr>
                <w:noProof/>
                <w:webHidden/>
              </w:rPr>
              <w:instrText xml:space="preserve"> PAGEREF _Toc92262426 \h </w:instrText>
            </w:r>
            <w:r w:rsidR="00FE6CD1">
              <w:rPr>
                <w:noProof/>
                <w:webHidden/>
              </w:rPr>
            </w:r>
            <w:r w:rsidR="00FE6CD1">
              <w:rPr>
                <w:noProof/>
                <w:webHidden/>
              </w:rPr>
              <w:fldChar w:fldCharType="separate"/>
            </w:r>
            <w:r w:rsidR="00265C37">
              <w:rPr>
                <w:noProof/>
                <w:webHidden/>
              </w:rPr>
              <w:t>19</w:t>
            </w:r>
            <w:r w:rsidR="00FE6CD1">
              <w:rPr>
                <w:noProof/>
                <w:webHidden/>
              </w:rPr>
              <w:fldChar w:fldCharType="end"/>
            </w:r>
          </w:hyperlink>
        </w:p>
        <w:p w14:paraId="401D8B82" w14:textId="785B66BD" w:rsidR="00FE6CD1" w:rsidRDefault="001D4928">
          <w:pPr>
            <w:pStyle w:val="TOC2"/>
            <w:tabs>
              <w:tab w:val="right" w:leader="dot" w:pos="9062"/>
            </w:tabs>
            <w:rPr>
              <w:rFonts w:eastAsiaTheme="minorEastAsia"/>
              <w:noProof/>
              <w:lang w:eastAsia="hr-HR"/>
            </w:rPr>
          </w:pPr>
          <w:hyperlink w:anchor="_Toc92262427" w:history="1">
            <w:r w:rsidR="00FE6CD1" w:rsidRPr="008F0488">
              <w:rPr>
                <w:rStyle w:val="Hyperlink"/>
                <w:noProof/>
              </w:rPr>
              <w:t>Računovodstveno evidentiranje, tehničke i financijske provjere</w:t>
            </w:r>
            <w:r w:rsidR="00FE6CD1">
              <w:rPr>
                <w:noProof/>
                <w:webHidden/>
              </w:rPr>
              <w:tab/>
            </w:r>
            <w:r w:rsidR="00FE6CD1">
              <w:rPr>
                <w:noProof/>
                <w:webHidden/>
              </w:rPr>
              <w:fldChar w:fldCharType="begin"/>
            </w:r>
            <w:r w:rsidR="00FE6CD1">
              <w:rPr>
                <w:noProof/>
                <w:webHidden/>
              </w:rPr>
              <w:instrText xml:space="preserve"> PAGEREF _Toc92262427 \h </w:instrText>
            </w:r>
            <w:r w:rsidR="00FE6CD1">
              <w:rPr>
                <w:noProof/>
                <w:webHidden/>
              </w:rPr>
            </w:r>
            <w:r w:rsidR="00FE6CD1">
              <w:rPr>
                <w:noProof/>
                <w:webHidden/>
              </w:rPr>
              <w:fldChar w:fldCharType="separate"/>
            </w:r>
            <w:r w:rsidR="00265C37">
              <w:rPr>
                <w:noProof/>
                <w:webHidden/>
              </w:rPr>
              <w:t>21</w:t>
            </w:r>
            <w:r w:rsidR="00FE6CD1">
              <w:rPr>
                <w:noProof/>
                <w:webHidden/>
              </w:rPr>
              <w:fldChar w:fldCharType="end"/>
            </w:r>
          </w:hyperlink>
        </w:p>
        <w:p w14:paraId="487DC2CB" w14:textId="2C0F76D5" w:rsidR="00FE6CD1" w:rsidRDefault="001D4928">
          <w:pPr>
            <w:pStyle w:val="TOC2"/>
            <w:tabs>
              <w:tab w:val="right" w:leader="dot" w:pos="9062"/>
            </w:tabs>
            <w:rPr>
              <w:rFonts w:eastAsiaTheme="minorEastAsia"/>
              <w:noProof/>
              <w:lang w:eastAsia="hr-HR"/>
            </w:rPr>
          </w:pPr>
          <w:hyperlink w:anchor="_Toc92262428" w:history="1">
            <w:r w:rsidR="00FE6CD1" w:rsidRPr="008F0488">
              <w:rPr>
                <w:rStyle w:val="Hyperlink"/>
                <w:noProof/>
              </w:rPr>
              <w:t>Konačni iznos financiranja</w:t>
            </w:r>
            <w:r w:rsidR="00FE6CD1">
              <w:rPr>
                <w:noProof/>
                <w:webHidden/>
              </w:rPr>
              <w:tab/>
            </w:r>
            <w:r w:rsidR="00FE6CD1">
              <w:rPr>
                <w:noProof/>
                <w:webHidden/>
              </w:rPr>
              <w:fldChar w:fldCharType="begin"/>
            </w:r>
            <w:r w:rsidR="00FE6CD1">
              <w:rPr>
                <w:noProof/>
                <w:webHidden/>
              </w:rPr>
              <w:instrText xml:space="preserve"> PAGEREF _Toc92262428 \h </w:instrText>
            </w:r>
            <w:r w:rsidR="00FE6CD1">
              <w:rPr>
                <w:noProof/>
                <w:webHidden/>
              </w:rPr>
            </w:r>
            <w:r w:rsidR="00FE6CD1">
              <w:rPr>
                <w:noProof/>
                <w:webHidden/>
              </w:rPr>
              <w:fldChar w:fldCharType="separate"/>
            </w:r>
            <w:r w:rsidR="00265C37">
              <w:rPr>
                <w:noProof/>
                <w:webHidden/>
              </w:rPr>
              <w:t>22</w:t>
            </w:r>
            <w:r w:rsidR="00FE6CD1">
              <w:rPr>
                <w:noProof/>
                <w:webHidden/>
              </w:rPr>
              <w:fldChar w:fldCharType="end"/>
            </w:r>
          </w:hyperlink>
        </w:p>
        <w:p w14:paraId="1BA6CFB2" w14:textId="286034FB" w:rsidR="00FE6CD1" w:rsidRDefault="001D4928">
          <w:pPr>
            <w:pStyle w:val="TOC2"/>
            <w:tabs>
              <w:tab w:val="right" w:leader="dot" w:pos="9062"/>
            </w:tabs>
            <w:rPr>
              <w:rFonts w:eastAsiaTheme="minorEastAsia"/>
              <w:noProof/>
              <w:lang w:eastAsia="hr-HR"/>
            </w:rPr>
          </w:pPr>
          <w:hyperlink w:anchor="_Toc92262429" w:history="1">
            <w:r w:rsidR="00FE6CD1" w:rsidRPr="008F0488">
              <w:rPr>
                <w:rStyle w:val="Hyperlink"/>
                <w:noProof/>
              </w:rPr>
              <w:t>Povrati</w:t>
            </w:r>
            <w:r w:rsidR="00FE6CD1">
              <w:rPr>
                <w:noProof/>
                <w:webHidden/>
              </w:rPr>
              <w:tab/>
            </w:r>
            <w:r w:rsidR="00FE6CD1">
              <w:rPr>
                <w:noProof/>
                <w:webHidden/>
              </w:rPr>
              <w:fldChar w:fldCharType="begin"/>
            </w:r>
            <w:r w:rsidR="00FE6CD1">
              <w:rPr>
                <w:noProof/>
                <w:webHidden/>
              </w:rPr>
              <w:instrText xml:space="preserve"> PAGEREF _Toc92262429 \h </w:instrText>
            </w:r>
            <w:r w:rsidR="00FE6CD1">
              <w:rPr>
                <w:noProof/>
                <w:webHidden/>
              </w:rPr>
            </w:r>
            <w:r w:rsidR="00FE6CD1">
              <w:rPr>
                <w:noProof/>
                <w:webHidden/>
              </w:rPr>
              <w:fldChar w:fldCharType="separate"/>
            </w:r>
            <w:r w:rsidR="00265C37">
              <w:rPr>
                <w:noProof/>
                <w:webHidden/>
              </w:rPr>
              <w:t>23</w:t>
            </w:r>
            <w:r w:rsidR="00FE6CD1">
              <w:rPr>
                <w:noProof/>
                <w:webHidden/>
              </w:rPr>
              <w:fldChar w:fldCharType="end"/>
            </w:r>
          </w:hyperlink>
        </w:p>
        <w:p w14:paraId="697AB35B" w14:textId="7B455D09" w:rsidR="00FE6CD1" w:rsidRDefault="001D4928">
          <w:pPr>
            <w:pStyle w:val="TOC1"/>
            <w:tabs>
              <w:tab w:val="right" w:leader="dot" w:pos="9062"/>
            </w:tabs>
            <w:rPr>
              <w:rFonts w:eastAsiaTheme="minorEastAsia"/>
              <w:noProof/>
              <w:lang w:eastAsia="hr-HR"/>
            </w:rPr>
          </w:pPr>
          <w:hyperlink w:anchor="_Toc92262430" w:history="1">
            <w:r w:rsidR="00FE6CD1" w:rsidRPr="008F0488">
              <w:rPr>
                <w:rStyle w:val="Hyperlink"/>
                <w:noProof/>
              </w:rPr>
              <w:t>IZMJENE UGOVORA</w:t>
            </w:r>
            <w:r w:rsidR="00FE6CD1">
              <w:rPr>
                <w:noProof/>
                <w:webHidden/>
              </w:rPr>
              <w:tab/>
            </w:r>
            <w:r w:rsidR="00FE6CD1">
              <w:rPr>
                <w:noProof/>
                <w:webHidden/>
              </w:rPr>
              <w:fldChar w:fldCharType="begin"/>
            </w:r>
            <w:r w:rsidR="00FE6CD1">
              <w:rPr>
                <w:noProof/>
                <w:webHidden/>
              </w:rPr>
              <w:instrText xml:space="preserve"> PAGEREF _Toc92262430 \h </w:instrText>
            </w:r>
            <w:r w:rsidR="00FE6CD1">
              <w:rPr>
                <w:noProof/>
                <w:webHidden/>
              </w:rPr>
            </w:r>
            <w:r w:rsidR="00FE6CD1">
              <w:rPr>
                <w:noProof/>
                <w:webHidden/>
              </w:rPr>
              <w:fldChar w:fldCharType="separate"/>
            </w:r>
            <w:r w:rsidR="00265C37">
              <w:rPr>
                <w:noProof/>
                <w:webHidden/>
              </w:rPr>
              <w:t>23</w:t>
            </w:r>
            <w:r w:rsidR="00FE6CD1">
              <w:rPr>
                <w:noProof/>
                <w:webHidden/>
              </w:rPr>
              <w:fldChar w:fldCharType="end"/>
            </w:r>
          </w:hyperlink>
        </w:p>
        <w:p w14:paraId="233FA624" w14:textId="72A76DE8" w:rsidR="00FE6CD1" w:rsidRDefault="001D4928">
          <w:pPr>
            <w:pStyle w:val="TOC2"/>
            <w:tabs>
              <w:tab w:val="right" w:leader="dot" w:pos="9062"/>
            </w:tabs>
            <w:rPr>
              <w:rFonts w:eastAsiaTheme="minorEastAsia"/>
              <w:noProof/>
              <w:lang w:eastAsia="hr-HR"/>
            </w:rPr>
          </w:pPr>
          <w:hyperlink w:anchor="_Toc92262431" w:history="1">
            <w:r w:rsidR="00FE6CD1" w:rsidRPr="008F0488">
              <w:rPr>
                <w:rStyle w:val="Hyperlink"/>
                <w:noProof/>
              </w:rPr>
              <w:t>Zajedničke odredbe</w:t>
            </w:r>
            <w:r w:rsidR="00FE6CD1">
              <w:rPr>
                <w:noProof/>
                <w:webHidden/>
              </w:rPr>
              <w:tab/>
            </w:r>
            <w:r w:rsidR="00FE6CD1">
              <w:rPr>
                <w:noProof/>
                <w:webHidden/>
              </w:rPr>
              <w:fldChar w:fldCharType="begin"/>
            </w:r>
            <w:r w:rsidR="00FE6CD1">
              <w:rPr>
                <w:noProof/>
                <w:webHidden/>
              </w:rPr>
              <w:instrText xml:space="preserve"> PAGEREF _Toc92262431 \h </w:instrText>
            </w:r>
            <w:r w:rsidR="00FE6CD1">
              <w:rPr>
                <w:noProof/>
                <w:webHidden/>
              </w:rPr>
            </w:r>
            <w:r w:rsidR="00FE6CD1">
              <w:rPr>
                <w:noProof/>
                <w:webHidden/>
              </w:rPr>
              <w:fldChar w:fldCharType="separate"/>
            </w:r>
            <w:r w:rsidR="00265C37">
              <w:rPr>
                <w:noProof/>
                <w:webHidden/>
              </w:rPr>
              <w:t>24</w:t>
            </w:r>
            <w:r w:rsidR="00FE6CD1">
              <w:rPr>
                <w:noProof/>
                <w:webHidden/>
              </w:rPr>
              <w:fldChar w:fldCharType="end"/>
            </w:r>
          </w:hyperlink>
        </w:p>
        <w:p w14:paraId="5BD58520" w14:textId="0362F3B2" w:rsidR="00FE6CD1" w:rsidRDefault="001D4928">
          <w:pPr>
            <w:pStyle w:val="TOC2"/>
            <w:tabs>
              <w:tab w:val="right" w:leader="dot" w:pos="9062"/>
            </w:tabs>
            <w:rPr>
              <w:rFonts w:eastAsiaTheme="minorEastAsia"/>
              <w:noProof/>
              <w:lang w:eastAsia="hr-HR"/>
            </w:rPr>
          </w:pPr>
          <w:hyperlink w:anchor="_Toc92262432" w:history="1">
            <w:r w:rsidR="00FE6CD1" w:rsidRPr="008F0488">
              <w:rPr>
                <w:rStyle w:val="Hyperlink"/>
                <w:noProof/>
              </w:rPr>
              <w:t>Izmjene Ugovora na temelju odluke TOPFD-a</w:t>
            </w:r>
            <w:r w:rsidR="00FE6CD1">
              <w:rPr>
                <w:noProof/>
                <w:webHidden/>
              </w:rPr>
              <w:tab/>
            </w:r>
            <w:r w:rsidR="00FE6CD1">
              <w:rPr>
                <w:noProof/>
                <w:webHidden/>
              </w:rPr>
              <w:fldChar w:fldCharType="begin"/>
            </w:r>
            <w:r w:rsidR="00FE6CD1">
              <w:rPr>
                <w:noProof/>
                <w:webHidden/>
              </w:rPr>
              <w:instrText xml:space="preserve"> PAGEREF _Toc92262432 \h </w:instrText>
            </w:r>
            <w:r w:rsidR="00FE6CD1">
              <w:rPr>
                <w:noProof/>
                <w:webHidden/>
              </w:rPr>
            </w:r>
            <w:r w:rsidR="00FE6CD1">
              <w:rPr>
                <w:noProof/>
                <w:webHidden/>
              </w:rPr>
              <w:fldChar w:fldCharType="separate"/>
            </w:r>
            <w:r w:rsidR="00265C37">
              <w:rPr>
                <w:noProof/>
                <w:webHidden/>
              </w:rPr>
              <w:t>25</w:t>
            </w:r>
            <w:r w:rsidR="00FE6CD1">
              <w:rPr>
                <w:noProof/>
                <w:webHidden/>
              </w:rPr>
              <w:fldChar w:fldCharType="end"/>
            </w:r>
          </w:hyperlink>
        </w:p>
        <w:p w14:paraId="2960F27F" w14:textId="5455FAA3" w:rsidR="00FE6CD1" w:rsidRDefault="001D4928">
          <w:pPr>
            <w:pStyle w:val="TOC2"/>
            <w:tabs>
              <w:tab w:val="right" w:leader="dot" w:pos="9062"/>
            </w:tabs>
            <w:rPr>
              <w:rFonts w:eastAsiaTheme="minorEastAsia"/>
              <w:noProof/>
              <w:lang w:eastAsia="hr-HR"/>
            </w:rPr>
          </w:pPr>
          <w:hyperlink w:anchor="_Toc92262433" w:history="1">
            <w:r w:rsidR="00FE6CD1" w:rsidRPr="008F0488">
              <w:rPr>
                <w:rStyle w:val="Hyperlink"/>
                <w:noProof/>
              </w:rPr>
              <w:t>Izmjene manjeg značaja</w:t>
            </w:r>
            <w:r w:rsidR="00FE6CD1">
              <w:rPr>
                <w:noProof/>
                <w:webHidden/>
              </w:rPr>
              <w:tab/>
            </w:r>
            <w:r w:rsidR="00FE6CD1">
              <w:rPr>
                <w:noProof/>
                <w:webHidden/>
              </w:rPr>
              <w:fldChar w:fldCharType="begin"/>
            </w:r>
            <w:r w:rsidR="00FE6CD1">
              <w:rPr>
                <w:noProof/>
                <w:webHidden/>
              </w:rPr>
              <w:instrText xml:space="preserve"> PAGEREF _Toc92262433 \h </w:instrText>
            </w:r>
            <w:r w:rsidR="00FE6CD1">
              <w:rPr>
                <w:noProof/>
                <w:webHidden/>
              </w:rPr>
            </w:r>
            <w:r w:rsidR="00FE6CD1">
              <w:rPr>
                <w:noProof/>
                <w:webHidden/>
              </w:rPr>
              <w:fldChar w:fldCharType="separate"/>
            </w:r>
            <w:r w:rsidR="00265C37">
              <w:rPr>
                <w:noProof/>
                <w:webHidden/>
              </w:rPr>
              <w:t>26</w:t>
            </w:r>
            <w:r w:rsidR="00FE6CD1">
              <w:rPr>
                <w:noProof/>
                <w:webHidden/>
              </w:rPr>
              <w:fldChar w:fldCharType="end"/>
            </w:r>
          </w:hyperlink>
        </w:p>
        <w:p w14:paraId="0743ABC3" w14:textId="37ACDA75" w:rsidR="00FE6CD1" w:rsidRDefault="001D4928">
          <w:pPr>
            <w:pStyle w:val="TOC2"/>
            <w:tabs>
              <w:tab w:val="right" w:leader="dot" w:pos="9062"/>
            </w:tabs>
            <w:rPr>
              <w:rFonts w:eastAsiaTheme="minorEastAsia"/>
              <w:noProof/>
              <w:lang w:eastAsia="hr-HR"/>
            </w:rPr>
          </w:pPr>
          <w:hyperlink w:anchor="_Toc92262434" w:history="1">
            <w:r w:rsidR="00FE6CD1" w:rsidRPr="008F0488">
              <w:rPr>
                <w:rStyle w:val="Hyperlink"/>
                <w:noProof/>
              </w:rPr>
              <w:t>Raskid Ugovora - TOPFD</w:t>
            </w:r>
            <w:r w:rsidR="00FE6CD1">
              <w:rPr>
                <w:noProof/>
                <w:webHidden/>
              </w:rPr>
              <w:tab/>
            </w:r>
            <w:r w:rsidR="00FE6CD1">
              <w:rPr>
                <w:noProof/>
                <w:webHidden/>
              </w:rPr>
              <w:fldChar w:fldCharType="begin"/>
            </w:r>
            <w:r w:rsidR="00FE6CD1">
              <w:rPr>
                <w:noProof/>
                <w:webHidden/>
              </w:rPr>
              <w:instrText xml:space="preserve"> PAGEREF _Toc92262434 \h </w:instrText>
            </w:r>
            <w:r w:rsidR="00FE6CD1">
              <w:rPr>
                <w:noProof/>
                <w:webHidden/>
              </w:rPr>
            </w:r>
            <w:r w:rsidR="00FE6CD1">
              <w:rPr>
                <w:noProof/>
                <w:webHidden/>
              </w:rPr>
              <w:fldChar w:fldCharType="separate"/>
            </w:r>
            <w:r w:rsidR="00265C37">
              <w:rPr>
                <w:noProof/>
                <w:webHidden/>
              </w:rPr>
              <w:t>26</w:t>
            </w:r>
            <w:r w:rsidR="00FE6CD1">
              <w:rPr>
                <w:noProof/>
                <w:webHidden/>
              </w:rPr>
              <w:fldChar w:fldCharType="end"/>
            </w:r>
          </w:hyperlink>
        </w:p>
        <w:p w14:paraId="4A20FF1A" w14:textId="6EF48CA6" w:rsidR="00FE6CD1" w:rsidRDefault="001D4928">
          <w:pPr>
            <w:pStyle w:val="TOC2"/>
            <w:tabs>
              <w:tab w:val="right" w:leader="dot" w:pos="9062"/>
            </w:tabs>
            <w:rPr>
              <w:rFonts w:eastAsiaTheme="minorEastAsia"/>
              <w:noProof/>
              <w:lang w:eastAsia="hr-HR"/>
            </w:rPr>
          </w:pPr>
          <w:hyperlink w:anchor="_Toc92262435" w:history="1">
            <w:r w:rsidR="00FE6CD1" w:rsidRPr="008F0488">
              <w:rPr>
                <w:rStyle w:val="Hyperlink"/>
                <w:noProof/>
              </w:rPr>
              <w:t>Raskid Ugovora – izjava Korisnika i sporazumni raskid</w:t>
            </w:r>
            <w:r w:rsidR="00FE6CD1">
              <w:rPr>
                <w:noProof/>
                <w:webHidden/>
              </w:rPr>
              <w:tab/>
            </w:r>
            <w:r w:rsidR="00FE6CD1">
              <w:rPr>
                <w:noProof/>
                <w:webHidden/>
              </w:rPr>
              <w:fldChar w:fldCharType="begin"/>
            </w:r>
            <w:r w:rsidR="00FE6CD1">
              <w:rPr>
                <w:noProof/>
                <w:webHidden/>
              </w:rPr>
              <w:instrText xml:space="preserve"> PAGEREF _Toc92262435 \h </w:instrText>
            </w:r>
            <w:r w:rsidR="00FE6CD1">
              <w:rPr>
                <w:noProof/>
                <w:webHidden/>
              </w:rPr>
            </w:r>
            <w:r w:rsidR="00FE6CD1">
              <w:rPr>
                <w:noProof/>
                <w:webHidden/>
              </w:rPr>
              <w:fldChar w:fldCharType="separate"/>
            </w:r>
            <w:r w:rsidR="00265C37">
              <w:rPr>
                <w:noProof/>
                <w:webHidden/>
              </w:rPr>
              <w:t>30</w:t>
            </w:r>
            <w:r w:rsidR="00FE6CD1">
              <w:rPr>
                <w:noProof/>
                <w:webHidden/>
              </w:rPr>
              <w:fldChar w:fldCharType="end"/>
            </w:r>
          </w:hyperlink>
        </w:p>
        <w:p w14:paraId="6EE7692D" w14:textId="32922F38" w:rsidR="00FE6CD1" w:rsidRDefault="001D4928">
          <w:pPr>
            <w:pStyle w:val="TOC1"/>
            <w:tabs>
              <w:tab w:val="right" w:leader="dot" w:pos="9062"/>
            </w:tabs>
            <w:rPr>
              <w:rFonts w:eastAsiaTheme="minorEastAsia"/>
              <w:noProof/>
              <w:lang w:eastAsia="hr-HR"/>
            </w:rPr>
          </w:pPr>
          <w:hyperlink w:anchor="_Toc92262436" w:history="1">
            <w:r w:rsidR="00FE6CD1" w:rsidRPr="008F0488">
              <w:rPr>
                <w:rStyle w:val="Hyperlink"/>
                <w:noProof/>
              </w:rPr>
              <w:t>ZAVRŠNE ODREDBE</w:t>
            </w:r>
            <w:r w:rsidR="00FE6CD1">
              <w:rPr>
                <w:noProof/>
                <w:webHidden/>
              </w:rPr>
              <w:tab/>
            </w:r>
            <w:r w:rsidR="00FE6CD1">
              <w:rPr>
                <w:noProof/>
                <w:webHidden/>
              </w:rPr>
              <w:fldChar w:fldCharType="begin"/>
            </w:r>
            <w:r w:rsidR="00FE6CD1">
              <w:rPr>
                <w:noProof/>
                <w:webHidden/>
              </w:rPr>
              <w:instrText xml:space="preserve"> PAGEREF _Toc92262436 \h </w:instrText>
            </w:r>
            <w:r w:rsidR="00FE6CD1">
              <w:rPr>
                <w:noProof/>
                <w:webHidden/>
              </w:rPr>
            </w:r>
            <w:r w:rsidR="00FE6CD1">
              <w:rPr>
                <w:noProof/>
                <w:webHidden/>
              </w:rPr>
              <w:fldChar w:fldCharType="separate"/>
            </w:r>
            <w:r w:rsidR="00265C37">
              <w:rPr>
                <w:noProof/>
                <w:webHidden/>
              </w:rPr>
              <w:t>30</w:t>
            </w:r>
            <w:r w:rsidR="00FE6CD1">
              <w:rPr>
                <w:noProof/>
                <w:webHidden/>
              </w:rPr>
              <w:fldChar w:fldCharType="end"/>
            </w:r>
          </w:hyperlink>
        </w:p>
        <w:p w14:paraId="3EBAD04B" w14:textId="49710127" w:rsidR="00FE6CD1" w:rsidRDefault="001D4928">
          <w:pPr>
            <w:pStyle w:val="TOC2"/>
            <w:tabs>
              <w:tab w:val="right" w:leader="dot" w:pos="9062"/>
            </w:tabs>
            <w:rPr>
              <w:rFonts w:eastAsiaTheme="minorEastAsia"/>
              <w:noProof/>
              <w:lang w:eastAsia="hr-HR"/>
            </w:rPr>
          </w:pPr>
          <w:hyperlink w:anchor="_Toc92262437" w:history="1">
            <w:r w:rsidR="00FE6CD1" w:rsidRPr="008F0488">
              <w:rPr>
                <w:rStyle w:val="Hyperlink"/>
                <w:noProof/>
              </w:rPr>
              <w:t>Primjenjivo pravo i jezik Ugovora</w:t>
            </w:r>
            <w:r w:rsidR="00FE6CD1">
              <w:rPr>
                <w:noProof/>
                <w:webHidden/>
              </w:rPr>
              <w:tab/>
            </w:r>
            <w:r w:rsidR="00FE6CD1">
              <w:rPr>
                <w:noProof/>
                <w:webHidden/>
              </w:rPr>
              <w:fldChar w:fldCharType="begin"/>
            </w:r>
            <w:r w:rsidR="00FE6CD1">
              <w:rPr>
                <w:noProof/>
                <w:webHidden/>
              </w:rPr>
              <w:instrText xml:space="preserve"> PAGEREF _Toc92262437 \h </w:instrText>
            </w:r>
            <w:r w:rsidR="00FE6CD1">
              <w:rPr>
                <w:noProof/>
                <w:webHidden/>
              </w:rPr>
            </w:r>
            <w:r w:rsidR="00FE6CD1">
              <w:rPr>
                <w:noProof/>
                <w:webHidden/>
              </w:rPr>
              <w:fldChar w:fldCharType="separate"/>
            </w:r>
            <w:r w:rsidR="00265C37">
              <w:rPr>
                <w:noProof/>
                <w:webHidden/>
              </w:rPr>
              <w:t>30</w:t>
            </w:r>
            <w:r w:rsidR="00FE6CD1">
              <w:rPr>
                <w:noProof/>
                <w:webHidden/>
              </w:rPr>
              <w:fldChar w:fldCharType="end"/>
            </w:r>
          </w:hyperlink>
        </w:p>
        <w:p w14:paraId="1FD5AB49" w14:textId="1035D4D2" w:rsidR="00FE6CD1" w:rsidRDefault="001D4928">
          <w:pPr>
            <w:pStyle w:val="TOC2"/>
            <w:tabs>
              <w:tab w:val="right" w:leader="dot" w:pos="9062"/>
            </w:tabs>
            <w:rPr>
              <w:rFonts w:eastAsiaTheme="minorEastAsia"/>
              <w:noProof/>
              <w:lang w:eastAsia="hr-HR"/>
            </w:rPr>
          </w:pPr>
          <w:hyperlink w:anchor="_Toc92262438" w:history="1">
            <w:r w:rsidR="00FE6CD1" w:rsidRPr="008F0488">
              <w:rPr>
                <w:rStyle w:val="Hyperlink"/>
                <w:noProof/>
              </w:rPr>
              <w:t>Postupanje u dobroj vjeri i međusobna suradnja</w:t>
            </w:r>
            <w:r w:rsidR="00FE6CD1">
              <w:rPr>
                <w:noProof/>
                <w:webHidden/>
              </w:rPr>
              <w:tab/>
            </w:r>
            <w:r w:rsidR="00FE6CD1">
              <w:rPr>
                <w:noProof/>
                <w:webHidden/>
              </w:rPr>
              <w:fldChar w:fldCharType="begin"/>
            </w:r>
            <w:r w:rsidR="00FE6CD1">
              <w:rPr>
                <w:noProof/>
                <w:webHidden/>
              </w:rPr>
              <w:instrText xml:space="preserve"> PAGEREF _Toc92262438 \h </w:instrText>
            </w:r>
            <w:r w:rsidR="00FE6CD1">
              <w:rPr>
                <w:noProof/>
                <w:webHidden/>
              </w:rPr>
            </w:r>
            <w:r w:rsidR="00FE6CD1">
              <w:rPr>
                <w:noProof/>
                <w:webHidden/>
              </w:rPr>
              <w:fldChar w:fldCharType="separate"/>
            </w:r>
            <w:r w:rsidR="00265C37">
              <w:rPr>
                <w:noProof/>
                <w:webHidden/>
              </w:rPr>
              <w:t>31</w:t>
            </w:r>
            <w:r w:rsidR="00FE6CD1">
              <w:rPr>
                <w:noProof/>
                <w:webHidden/>
              </w:rPr>
              <w:fldChar w:fldCharType="end"/>
            </w:r>
          </w:hyperlink>
        </w:p>
        <w:p w14:paraId="6318C16C" w14:textId="2DCC5374" w:rsidR="00FE6CD1" w:rsidRDefault="001D4928">
          <w:pPr>
            <w:pStyle w:val="TOC2"/>
            <w:tabs>
              <w:tab w:val="right" w:leader="dot" w:pos="9062"/>
            </w:tabs>
            <w:rPr>
              <w:rFonts w:eastAsiaTheme="minorEastAsia"/>
              <w:noProof/>
              <w:lang w:eastAsia="hr-HR"/>
            </w:rPr>
          </w:pPr>
          <w:hyperlink w:anchor="_Toc92262439" w:history="1">
            <w:r w:rsidR="00FE6CD1" w:rsidRPr="008F0488">
              <w:rPr>
                <w:rStyle w:val="Hyperlink"/>
                <w:noProof/>
              </w:rPr>
              <w:t>Odgovornost za štetu</w:t>
            </w:r>
            <w:r w:rsidR="00FE6CD1">
              <w:rPr>
                <w:noProof/>
                <w:webHidden/>
              </w:rPr>
              <w:tab/>
            </w:r>
            <w:r w:rsidR="00FE6CD1">
              <w:rPr>
                <w:noProof/>
                <w:webHidden/>
              </w:rPr>
              <w:fldChar w:fldCharType="begin"/>
            </w:r>
            <w:r w:rsidR="00FE6CD1">
              <w:rPr>
                <w:noProof/>
                <w:webHidden/>
              </w:rPr>
              <w:instrText xml:space="preserve"> PAGEREF _Toc92262439 \h </w:instrText>
            </w:r>
            <w:r w:rsidR="00FE6CD1">
              <w:rPr>
                <w:noProof/>
                <w:webHidden/>
              </w:rPr>
            </w:r>
            <w:r w:rsidR="00FE6CD1">
              <w:rPr>
                <w:noProof/>
                <w:webHidden/>
              </w:rPr>
              <w:fldChar w:fldCharType="separate"/>
            </w:r>
            <w:r w:rsidR="00265C37">
              <w:rPr>
                <w:noProof/>
                <w:webHidden/>
              </w:rPr>
              <w:t>31</w:t>
            </w:r>
            <w:r w:rsidR="00FE6CD1">
              <w:rPr>
                <w:noProof/>
                <w:webHidden/>
              </w:rPr>
              <w:fldChar w:fldCharType="end"/>
            </w:r>
          </w:hyperlink>
        </w:p>
        <w:p w14:paraId="487C893D" w14:textId="6A0379D5"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0A58BEF5" w:rsidR="00932F74" w:rsidRDefault="00932F74" w:rsidP="00932F74">
      <w:pPr>
        <w:rPr>
          <w:lang w:eastAsia="hr-HR"/>
        </w:rPr>
      </w:pPr>
    </w:p>
    <w:p w14:paraId="09A27EA5" w14:textId="3429C8B2" w:rsidR="00642F12" w:rsidRDefault="00642F12" w:rsidP="00932F74">
      <w:pPr>
        <w:rPr>
          <w:lang w:eastAsia="hr-HR"/>
        </w:rPr>
      </w:pPr>
    </w:p>
    <w:p w14:paraId="42051DA5" w14:textId="06C4571E" w:rsidR="00F72834" w:rsidRDefault="00F72834" w:rsidP="00932F74">
      <w:pPr>
        <w:rPr>
          <w:lang w:eastAsia="hr-HR"/>
        </w:rPr>
      </w:pPr>
    </w:p>
    <w:p w14:paraId="354EBE8A" w14:textId="34ED6458" w:rsidR="00FE6CD1" w:rsidRDefault="00FE6CD1" w:rsidP="00932F74">
      <w:pPr>
        <w:rPr>
          <w:lang w:eastAsia="hr-HR"/>
        </w:rPr>
      </w:pPr>
    </w:p>
    <w:p w14:paraId="122F46E2" w14:textId="77777777" w:rsidR="00FE6CD1" w:rsidRDefault="00FE6CD1" w:rsidP="00932F74">
      <w:pPr>
        <w:rPr>
          <w:lang w:eastAsia="hr-HR"/>
        </w:rPr>
      </w:pPr>
    </w:p>
    <w:p w14:paraId="102AD9C9" w14:textId="77777777" w:rsidR="00642F12" w:rsidRPr="00932F74" w:rsidRDefault="00642F12" w:rsidP="00932F74">
      <w:pPr>
        <w:rPr>
          <w:lang w:eastAsia="hr-HR"/>
        </w:rPr>
      </w:pPr>
    </w:p>
    <w:p w14:paraId="3BAB4E60" w14:textId="3B6A4BFB" w:rsidR="00912019" w:rsidRPr="00663B1F" w:rsidRDefault="00912019" w:rsidP="00663B1F">
      <w:pPr>
        <w:pStyle w:val="Heading1"/>
      </w:pPr>
      <w:bookmarkStart w:id="1" w:name="_Toc92262407"/>
      <w:r w:rsidRPr="00663B1F">
        <w:t>UVODNE ODREDBE</w:t>
      </w:r>
      <w:bookmarkEnd w:id="1"/>
    </w:p>
    <w:p w14:paraId="35EA830E" w14:textId="77777777" w:rsidR="00912019" w:rsidRPr="00663B1F" w:rsidRDefault="00912019" w:rsidP="00663B1F">
      <w:pPr>
        <w:pStyle w:val="Heading2"/>
      </w:pPr>
      <w:bookmarkStart w:id="2" w:name="_Toc92262408"/>
      <w:r w:rsidRPr="00663B1F">
        <w:t>Pravna osnova i definicije</w:t>
      </w:r>
      <w:bookmarkEnd w:id="2"/>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3"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3"/>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987DEAB"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proračuna i druga nacionalna sredstva</w:t>
      </w:r>
      <w:r w:rsidR="00053F96">
        <w:rPr>
          <w:rFonts w:ascii="Times New Roman" w:eastAsia="Calibri" w:hAnsi="Times New Roman" w:cs="Times New Roman"/>
          <w:sz w:val="24"/>
          <w:szCs w:val="24"/>
          <w:lang w:eastAsia="hr-HR"/>
        </w:rPr>
        <w:t xml:space="preserve"> </w:t>
      </w:r>
      <w:r w:rsidR="006F4118">
        <w:rPr>
          <w:rFonts w:ascii="Times New Roman" w:eastAsia="Calibri" w:hAnsi="Times New Roman" w:cs="Times New Roman"/>
          <w:sz w:val="24"/>
          <w:szCs w:val="24"/>
          <w:lang w:eastAsia="hr-HR"/>
        </w:rPr>
        <w:t>i</w:t>
      </w:r>
      <w:r w:rsidR="00053F96">
        <w:rPr>
          <w:rFonts w:ascii="Times New Roman" w:eastAsia="Calibri" w:hAnsi="Times New Roman" w:cs="Times New Roman"/>
          <w:sz w:val="24"/>
          <w:szCs w:val="24"/>
          <w:lang w:eastAsia="hr-HR"/>
        </w:rPr>
        <w:t xml:space="preserve">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73DCD6BB" w14:textId="32DC303C" w:rsidR="004E68BB" w:rsidRPr="00912019" w:rsidRDefault="0098456B" w:rsidP="004E68BB">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w:t>
      </w:r>
      <w:r w:rsidR="00DB10F3" w:rsidRPr="00912019">
        <w:rPr>
          <w:rFonts w:ascii="Times New Roman" w:eastAsia="Calibri" w:hAnsi="Times New Roman" w:cs="Times New Roman"/>
          <w:sz w:val="24"/>
          <w:szCs w:val="24"/>
          <w:lang w:eastAsia="hr-HR"/>
        </w:rPr>
        <w:t xml:space="preserve"> tijelo iz</w:t>
      </w:r>
      <w:r w:rsidR="00DB10F3" w:rsidRPr="00DC21D7">
        <w:rPr>
          <w:rFonts w:ascii="Times New Roman" w:eastAsia="Calibri" w:hAnsi="Times New Roman" w:cs="Times New Roman"/>
          <w:sz w:val="24"/>
          <w:szCs w:val="24"/>
          <w:lang w:eastAsia="hr-HR"/>
        </w:rPr>
        <w:t xml:space="preserve">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w:t>
      </w:r>
      <w:r w:rsidR="00DB10F3">
        <w:rPr>
          <w:rFonts w:ascii="Times New Roman" w:eastAsia="Calibri" w:hAnsi="Times New Roman" w:cs="Times New Roman"/>
          <w:sz w:val="24"/>
          <w:szCs w:val="24"/>
          <w:lang w:eastAsia="hr-HR"/>
        </w:rPr>
        <w:t xml:space="preserve">od </w:t>
      </w:r>
      <w:r w:rsidR="00DB10F3" w:rsidRPr="009F6A35">
        <w:rPr>
          <w:rFonts w:ascii="Times New Roman" w:hAnsi="Times New Roman" w:cs="Times New Roman"/>
          <w:sz w:val="24"/>
          <w:szCs w:val="24"/>
        </w:rPr>
        <w:t xml:space="preserve">12. studenoga 2020. </w:t>
      </w:r>
      <w:r w:rsidR="00DB10F3" w:rsidRPr="00DC21D7">
        <w:rPr>
          <w:rFonts w:ascii="Times New Roman" w:eastAsia="Calibri" w:hAnsi="Times New Roman" w:cs="Times New Roman"/>
          <w:sz w:val="24"/>
          <w:szCs w:val="24"/>
          <w:lang w:eastAsia="hr-HR"/>
        </w:rPr>
        <w:t>(Narodne novine, br. 125/20</w:t>
      </w:r>
      <w:r w:rsidR="00DB10F3">
        <w:rPr>
          <w:rFonts w:ascii="Times New Roman" w:eastAsia="Calibri" w:hAnsi="Times New Roman" w:cs="Times New Roman"/>
          <w:sz w:val="24"/>
          <w:szCs w:val="24"/>
          <w:lang w:eastAsia="hr-HR"/>
        </w:rPr>
        <w:t xml:space="preserve">), </w:t>
      </w:r>
      <w:r w:rsidR="00DB10F3" w:rsidRPr="00CB65B9">
        <w:rPr>
          <w:rFonts w:ascii="Times New Roman" w:eastAsia="Calibri" w:hAnsi="Times New Roman" w:cs="Times New Roman"/>
          <w:sz w:val="24"/>
          <w:szCs w:val="24"/>
          <w:lang w:eastAsia="hr-HR"/>
        </w:rPr>
        <w:t>Odluk</w:t>
      </w:r>
      <w:r w:rsidR="00DB10F3">
        <w:rPr>
          <w:rFonts w:ascii="Times New Roman" w:eastAsia="Calibri" w:hAnsi="Times New Roman" w:cs="Times New Roman"/>
          <w:sz w:val="24"/>
          <w:szCs w:val="24"/>
          <w:lang w:eastAsia="hr-HR"/>
        </w:rPr>
        <w:t>e</w:t>
      </w:r>
      <w:r w:rsidR="00DB10F3" w:rsidRPr="00CB65B9">
        <w:rPr>
          <w:rFonts w:ascii="Times New Roman" w:eastAsia="Calibri" w:hAnsi="Times New Roman" w:cs="Times New Roman"/>
          <w:sz w:val="24"/>
          <w:szCs w:val="24"/>
          <w:lang w:eastAsia="hr-HR"/>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w:t>
      </w:r>
      <w:r w:rsidR="00DB10F3">
        <w:rPr>
          <w:rFonts w:ascii="Times New Roman" w:eastAsia="Calibri" w:hAnsi="Times New Roman" w:cs="Times New Roman"/>
          <w:sz w:val="24"/>
          <w:szCs w:val="24"/>
          <w:lang w:eastAsia="hr-HR"/>
        </w:rPr>
        <w:t xml:space="preserve">, </w:t>
      </w:r>
      <w:r w:rsidR="00DB10F3" w:rsidRPr="008D3B3D">
        <w:rPr>
          <w:rFonts w:ascii="Times New Roman" w:eastAsia="Calibri" w:hAnsi="Times New Roman" w:cs="Times New Roman"/>
          <w:sz w:val="24"/>
          <w:szCs w:val="24"/>
          <w:lang w:eastAsia="hr-HR"/>
        </w:rPr>
        <w:t xml:space="preserve">imenovanju i određivanju zaduženja nacionalnog koordinacijskog tijela, tijela odgovornih za provedbu financijskog doprinosa i neovisnog revizorskog tijela </w:t>
      </w:r>
      <w:r w:rsidR="00DB10F3">
        <w:rPr>
          <w:rFonts w:ascii="Times New Roman" w:eastAsia="Calibri" w:hAnsi="Times New Roman" w:cs="Times New Roman"/>
          <w:sz w:val="24"/>
          <w:szCs w:val="24"/>
          <w:lang w:eastAsia="hr-HR"/>
        </w:rPr>
        <w:t xml:space="preserve">od </w:t>
      </w:r>
      <w:r w:rsidR="00DB10F3">
        <w:rPr>
          <w:rFonts w:ascii="Times New Roman" w:eastAsia="Times New Roman" w:hAnsi="Times New Roman" w:cs="Times New Roman"/>
          <w:sz w:val="24"/>
          <w:szCs w:val="24"/>
          <w:lang w:eastAsia="hr-HR"/>
        </w:rPr>
        <w:t>24</w:t>
      </w:r>
      <w:r w:rsidR="00DB10F3" w:rsidRPr="00CF5B84">
        <w:rPr>
          <w:rFonts w:ascii="Times New Roman" w:eastAsia="Times New Roman" w:hAnsi="Times New Roman" w:cs="Times New Roman"/>
          <w:sz w:val="24"/>
          <w:szCs w:val="24"/>
          <w:lang w:eastAsia="hr-HR"/>
        </w:rPr>
        <w:t>. studenoga</w:t>
      </w:r>
      <w:r w:rsidR="00DB10F3" w:rsidRPr="00800245">
        <w:rPr>
          <w:rFonts w:ascii="Times New Roman" w:eastAsia="Times New Roman" w:hAnsi="Times New Roman" w:cs="Times New Roman"/>
          <w:sz w:val="24"/>
          <w:szCs w:val="24"/>
          <w:lang w:eastAsia="hr-HR"/>
        </w:rPr>
        <w:t xml:space="preserve"> 202</w:t>
      </w:r>
      <w:r w:rsidR="00DB10F3">
        <w:rPr>
          <w:rFonts w:ascii="Times New Roman" w:eastAsia="Times New Roman" w:hAnsi="Times New Roman" w:cs="Times New Roman"/>
          <w:sz w:val="24"/>
          <w:szCs w:val="24"/>
          <w:lang w:eastAsia="hr-HR"/>
        </w:rPr>
        <w:t>1</w:t>
      </w:r>
      <w:r w:rsidR="00DB10F3" w:rsidRPr="00800245">
        <w:rPr>
          <w:rFonts w:ascii="Times New Roman" w:eastAsia="Times New Roman" w:hAnsi="Times New Roman" w:cs="Times New Roman"/>
          <w:sz w:val="24"/>
          <w:szCs w:val="24"/>
          <w:lang w:eastAsia="hr-HR"/>
        </w:rPr>
        <w:t>.</w:t>
      </w:r>
      <w:r w:rsidR="00DB10F3">
        <w:rPr>
          <w:rFonts w:ascii="Times New Roman" w:eastAsia="Times New Roman" w:hAnsi="Times New Roman" w:cs="Times New Roman"/>
          <w:sz w:val="24"/>
          <w:szCs w:val="24"/>
          <w:lang w:eastAsia="hr-HR"/>
        </w:rPr>
        <w:t xml:space="preserve"> </w:t>
      </w:r>
      <w:r w:rsidR="00DB10F3" w:rsidRPr="003364F7">
        <w:rPr>
          <w:rFonts w:ascii="Times New Roman" w:eastAsia="Calibri" w:hAnsi="Times New Roman" w:cs="Times New Roman"/>
          <w:sz w:val="24"/>
          <w:szCs w:val="24"/>
          <w:lang w:eastAsia="hr-HR"/>
        </w:rPr>
        <w:t>(Narodne novine, br. 12</w:t>
      </w:r>
      <w:r w:rsidR="00DB10F3">
        <w:rPr>
          <w:rFonts w:ascii="Times New Roman" w:eastAsia="Calibri" w:hAnsi="Times New Roman" w:cs="Times New Roman"/>
          <w:sz w:val="24"/>
          <w:szCs w:val="24"/>
          <w:lang w:eastAsia="hr-HR"/>
        </w:rPr>
        <w:t>7</w:t>
      </w:r>
      <w:r w:rsidR="00DB10F3" w:rsidRPr="003364F7">
        <w:rPr>
          <w:rFonts w:ascii="Times New Roman" w:eastAsia="Calibri" w:hAnsi="Times New Roman" w:cs="Times New Roman"/>
          <w:sz w:val="24"/>
          <w:szCs w:val="24"/>
          <w:lang w:eastAsia="hr-HR"/>
        </w:rPr>
        <w:t>/2</w:t>
      </w:r>
      <w:r w:rsidR="00DB10F3">
        <w:rPr>
          <w:rFonts w:ascii="Times New Roman" w:eastAsia="Calibri" w:hAnsi="Times New Roman" w:cs="Times New Roman"/>
          <w:sz w:val="24"/>
          <w:szCs w:val="24"/>
          <w:lang w:eastAsia="hr-HR"/>
        </w:rPr>
        <w:t xml:space="preserve">1) i </w:t>
      </w:r>
      <w:r w:rsidR="00DB10F3">
        <w:rPr>
          <w:rFonts w:ascii="Times New Roman" w:eastAsia="Times New Roman" w:hAnsi="Times New Roman" w:cs="Times New Roman"/>
          <w:sz w:val="24"/>
          <w:szCs w:val="24"/>
          <w:lang w:eastAsia="hr-HR"/>
        </w:rPr>
        <w:t xml:space="preserve">Odluke o izmjeni i dopuni Odluke o načinu </w:t>
      </w:r>
      <w:r w:rsidR="00DB10F3" w:rsidRPr="00800245">
        <w:rPr>
          <w:rFonts w:ascii="Times New Roman" w:eastAsia="Times New Roman" w:hAnsi="Times New Roman" w:cs="Times New Roman"/>
          <w:sz w:val="24"/>
          <w:szCs w:val="24"/>
          <w:lang w:eastAsia="hr-HR"/>
        </w:rPr>
        <w:t>raspodjele bespovratnih financijskih sredstava iz Fonda solidarnosti Europske unije za financiranje</w:t>
      </w:r>
      <w:r w:rsidR="00DB10F3">
        <w:rPr>
          <w:rFonts w:ascii="Times New Roman" w:eastAsia="Times New Roman" w:hAnsi="Times New Roman" w:cs="Times New Roman"/>
          <w:sz w:val="24"/>
          <w:szCs w:val="24"/>
          <w:lang w:eastAsia="hr-HR"/>
        </w:rPr>
        <w:t xml:space="preserve"> </w:t>
      </w:r>
      <w:r w:rsidR="00DB10F3" w:rsidRPr="00800245">
        <w:rPr>
          <w:rFonts w:ascii="Times New Roman" w:eastAsia="Times New Roman" w:hAnsi="Times New Roman" w:cs="Times New Roman"/>
          <w:sz w:val="24"/>
          <w:szCs w:val="24"/>
          <w:lang w:eastAsia="hr-HR"/>
        </w:rPr>
        <w:t>sanacije šteta od potresa na području Grada Zagreba, Krapinsko-zagorske županije</w:t>
      </w:r>
      <w:r w:rsidR="00DB10F3">
        <w:rPr>
          <w:rFonts w:ascii="Times New Roman" w:eastAsia="Times New Roman" w:hAnsi="Times New Roman" w:cs="Times New Roman"/>
          <w:sz w:val="24"/>
          <w:szCs w:val="24"/>
          <w:lang w:eastAsia="hr-HR"/>
        </w:rPr>
        <w:t xml:space="preserve">, </w:t>
      </w:r>
      <w:r w:rsidR="00DB10F3" w:rsidRPr="00800245">
        <w:rPr>
          <w:rFonts w:ascii="Times New Roman" w:eastAsia="Times New Roman" w:hAnsi="Times New Roman" w:cs="Times New Roman"/>
          <w:sz w:val="24"/>
          <w:szCs w:val="24"/>
          <w:lang w:eastAsia="hr-HR"/>
        </w:rPr>
        <w:t>Zagrebačke županije,</w:t>
      </w:r>
      <w:r w:rsidR="00DB10F3">
        <w:rPr>
          <w:rFonts w:ascii="Times New Roman" w:eastAsia="Times New Roman" w:hAnsi="Times New Roman" w:cs="Times New Roman"/>
          <w:sz w:val="24"/>
          <w:szCs w:val="24"/>
          <w:lang w:eastAsia="hr-HR"/>
        </w:rPr>
        <w:t xml:space="preserv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od 23. prosinca 2021. </w:t>
      </w:r>
      <w:r w:rsidR="00DB10F3" w:rsidRPr="00800245">
        <w:rPr>
          <w:rFonts w:ascii="Times New Roman" w:eastAsia="Times New Roman" w:hAnsi="Times New Roman" w:cs="Times New Roman"/>
          <w:sz w:val="24"/>
          <w:szCs w:val="24"/>
          <w:lang w:eastAsia="hr-HR"/>
        </w:rPr>
        <w:t xml:space="preserve">(Narodne novine, br. </w:t>
      </w:r>
      <w:r w:rsidR="00DB10F3">
        <w:rPr>
          <w:rFonts w:ascii="Times New Roman" w:eastAsia="Times New Roman" w:hAnsi="Times New Roman" w:cs="Times New Roman"/>
          <w:sz w:val="24"/>
          <w:szCs w:val="24"/>
          <w:lang w:eastAsia="hr-HR"/>
        </w:rPr>
        <w:t xml:space="preserve">143/21) </w:t>
      </w:r>
      <w:r w:rsidR="00DB10F3">
        <w:rPr>
          <w:rFonts w:ascii="Times New Roman" w:eastAsia="Calibri" w:hAnsi="Times New Roman" w:cs="Times New Roman"/>
          <w:sz w:val="24"/>
          <w:szCs w:val="24"/>
          <w:lang w:eastAsia="hr-HR"/>
        </w:rPr>
        <w:t xml:space="preserve">- </w:t>
      </w:r>
      <w:r w:rsidR="00DB10F3" w:rsidRPr="003364F7">
        <w:rPr>
          <w:rFonts w:ascii="Times New Roman" w:eastAsia="Calibri" w:hAnsi="Times New Roman" w:cs="Times New Roman"/>
          <w:sz w:val="24"/>
          <w:szCs w:val="24"/>
          <w:lang w:eastAsia="hr-HR"/>
        </w:rPr>
        <w:t>u daljnjem tekstu: Odluka VRH.</w:t>
      </w:r>
    </w:p>
    <w:p w14:paraId="0E963E46" w14:textId="7D347BE2"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00912019" w:rsidRPr="00912019">
        <w:rPr>
          <w:rFonts w:ascii="Times New Roman" w:eastAsia="Calibri" w:hAnsi="Times New Roman" w:cs="Times New Roman"/>
          <w:sz w:val="24"/>
          <w:szCs w:val="24"/>
          <w:lang w:eastAsia="hr-HR"/>
        </w:rPr>
        <w:t>eng</w:t>
      </w:r>
      <w:proofErr w:type="spellEnd"/>
      <w:r w:rsidR="00912019" w:rsidRPr="00912019">
        <w:rPr>
          <w:rFonts w:ascii="Times New Roman" w:eastAsia="Calibri" w:hAnsi="Times New Roman" w:cs="Times New Roman"/>
          <w:sz w:val="24"/>
          <w:szCs w:val="24"/>
          <w:lang w:eastAsia="hr-HR"/>
        </w:rPr>
        <w:t xml:space="preserve">.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Heading2"/>
      </w:pPr>
      <w:r w:rsidRPr="00912019">
        <w:t xml:space="preserve">  </w:t>
      </w:r>
      <w:bookmarkStart w:id="4" w:name="_Toc92262409"/>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Heading2"/>
      </w:pPr>
      <w:bookmarkStart w:id="5" w:name="_Toc92262410"/>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Heading2"/>
      </w:pPr>
      <w:bookmarkStart w:id="6" w:name="_Toc92262411"/>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Heading2"/>
      </w:pPr>
      <w:bookmarkStart w:id="7" w:name="_Toc92262412"/>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Heading1"/>
      </w:pPr>
      <w:bookmarkStart w:id="14" w:name="_Toc92262413"/>
      <w:r w:rsidRPr="00912019">
        <w:t>OBVEZE KORISNIKA</w:t>
      </w:r>
      <w:bookmarkEnd w:id="14"/>
    </w:p>
    <w:p w14:paraId="02B26095" w14:textId="49372844" w:rsidR="00912019" w:rsidRPr="00912019" w:rsidRDefault="00912019" w:rsidP="00663B1F">
      <w:pPr>
        <w:pStyle w:val="Heading2"/>
      </w:pPr>
      <w:bookmarkStart w:id="15" w:name="_Toc92262414"/>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Heading2"/>
      </w:pPr>
      <w:bookmarkStart w:id="18" w:name="_Toc92262415"/>
      <w:r w:rsidRPr="00912019">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w:t>
      </w:r>
      <w:proofErr w:type="spellStart"/>
      <w:r w:rsidRPr="00912019">
        <w:rPr>
          <w:rFonts w:ascii="Times New Roman" w:eastAsia="Calibri" w:hAnsi="Times New Roman" w:cs="Times New Roman"/>
          <w:sz w:val="24"/>
          <w:szCs w:val="24"/>
          <w:lang w:eastAsia="hr-HR"/>
        </w:rPr>
        <w:t>podzakonskim</w:t>
      </w:r>
      <w:proofErr w:type="spellEnd"/>
      <w:r w:rsidRPr="00912019">
        <w:rPr>
          <w:rFonts w:ascii="Times New Roman" w:eastAsia="Calibri" w:hAnsi="Times New Roman" w:cs="Times New Roman"/>
          <w:sz w:val="24"/>
          <w:szCs w:val="24"/>
          <w:lang w:eastAsia="hr-HR"/>
        </w:rPr>
        <w:t xml:space="preserve">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Heading2"/>
      </w:pPr>
      <w:bookmarkStart w:id="19" w:name="_Toc92262416"/>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Heading2"/>
      </w:pPr>
      <w:bookmarkStart w:id="20" w:name="_Toc92262417"/>
      <w:r>
        <w:t>Informiranje</w:t>
      </w:r>
      <w:bookmarkEnd w:id="20"/>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CommentText"/>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Heading1"/>
      </w:pPr>
      <w:bookmarkStart w:id="21" w:name="_Toc92262418"/>
      <w:r w:rsidRPr="00912019">
        <w:t xml:space="preserve">RAZDOBLJE PROVEDBE </w:t>
      </w:r>
      <w:r w:rsidR="0061102D">
        <w:t xml:space="preserve">OPERACIJE </w:t>
      </w:r>
      <w:r w:rsidRPr="00912019">
        <w:t>I ODGODA PROVEDBE</w:t>
      </w:r>
      <w:bookmarkEnd w:id="21"/>
    </w:p>
    <w:p w14:paraId="4570BB52" w14:textId="094FBD53" w:rsidR="00912019" w:rsidRPr="00912019" w:rsidRDefault="00912019" w:rsidP="00663B1F">
      <w:pPr>
        <w:pStyle w:val="Heading2"/>
      </w:pPr>
      <w:bookmarkStart w:id="22" w:name="_Toc92262419"/>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Heading2"/>
      </w:pPr>
      <w:bookmarkStart w:id="23" w:name="_Toc92262420"/>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Heading1"/>
      </w:pPr>
      <w:bookmarkStart w:id="25" w:name="_Toc92262421"/>
      <w:r w:rsidRPr="00912019">
        <w:t>PLAĆANJA</w:t>
      </w:r>
      <w:bookmarkEnd w:id="25"/>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Heading2"/>
      </w:pPr>
      <w:bookmarkStart w:id="26" w:name="_Toc92262422"/>
      <w:r w:rsidRPr="00912019">
        <w:t>Prihvatljivi troškovi</w:t>
      </w:r>
      <w:bookmarkEnd w:id="26"/>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Heading2"/>
      </w:pPr>
      <w:bookmarkStart w:id="27" w:name="_Toc92262423"/>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1B656358" w:rsidR="00912019" w:rsidRDefault="00912019" w:rsidP="00912019">
      <w:pPr>
        <w:spacing w:after="0" w:line="240" w:lineRule="auto"/>
        <w:jc w:val="both"/>
        <w:rPr>
          <w:rFonts w:ascii="Times New Roman" w:eastAsia="Calibri" w:hAnsi="Times New Roman" w:cs="Times New Roman"/>
          <w:sz w:val="24"/>
          <w:szCs w:val="24"/>
          <w:lang w:eastAsia="hr-HR"/>
        </w:rPr>
      </w:pPr>
    </w:p>
    <w:p w14:paraId="1BA0EBD5" w14:textId="0783FB16" w:rsidR="00BF73CC" w:rsidRDefault="00BF73CC" w:rsidP="00912019">
      <w:pPr>
        <w:spacing w:after="0" w:line="240" w:lineRule="auto"/>
        <w:jc w:val="both"/>
        <w:rPr>
          <w:rFonts w:ascii="Times New Roman" w:eastAsia="Calibri" w:hAnsi="Times New Roman" w:cs="Times New Roman"/>
          <w:sz w:val="24"/>
          <w:szCs w:val="24"/>
          <w:lang w:eastAsia="hr-HR"/>
        </w:rPr>
      </w:pPr>
    </w:p>
    <w:p w14:paraId="6D443103" w14:textId="19DA8AEA" w:rsidR="00BF73CC" w:rsidRDefault="00BF73CC"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Heading2"/>
      </w:pPr>
      <w:bookmarkStart w:id="28" w:name="_Toc92262424"/>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Heading2"/>
      </w:pPr>
      <w:bookmarkStart w:id="29" w:name="_Toc92262425"/>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Heading2"/>
      </w:pPr>
      <w:bookmarkStart w:id="30" w:name="_Toc92262426"/>
      <w:r w:rsidRPr="00912019">
        <w:t>Plaćanja</w:t>
      </w:r>
      <w:bookmarkEnd w:id="30"/>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Heading2"/>
      </w:pPr>
      <w:bookmarkStart w:id="31" w:name="_Toc92262427"/>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Heading2"/>
      </w:pPr>
      <w:bookmarkStart w:id="34" w:name="_Toc92262428"/>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Heading2"/>
      </w:pPr>
      <w:bookmarkStart w:id="35" w:name="_Toc92262429"/>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Heading1"/>
      </w:pPr>
      <w:bookmarkStart w:id="36" w:name="_Toc92262430"/>
      <w:r w:rsidRPr="00912019">
        <w:t>IZMJENE UGOVORA</w:t>
      </w:r>
      <w:bookmarkEnd w:id="36"/>
    </w:p>
    <w:p w14:paraId="6F1D1D31" w14:textId="77777777" w:rsidR="00912019" w:rsidRPr="00912019" w:rsidRDefault="00912019" w:rsidP="00DB04B0">
      <w:pPr>
        <w:pStyle w:val="Heading2"/>
      </w:pPr>
      <w:bookmarkStart w:id="37" w:name="_Toc92262431"/>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309004C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w:t>
      </w:r>
      <w:r w:rsidR="00F91973">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određenog Ugovorom.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148785C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kumulativno ispunjeni sljedeći uvjeti:</w:t>
      </w:r>
    </w:p>
    <w:p w14:paraId="6D46E7BA" w14:textId="464E5FE2"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izmjene 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5434AB60" w14:textId="3EC73CFF"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b</w:t>
      </w:r>
      <w:r w:rsidR="00912019" w:rsidRPr="00912019">
        <w:rPr>
          <w:rFonts w:ascii="Times New Roman" w:eastAsia="Calibri" w:hAnsi="Times New Roman" w:cs="Times New Roman"/>
          <w:sz w:val="24"/>
          <w:szCs w:val="24"/>
          <w:lang w:eastAsia="hr-HR"/>
        </w:rPr>
        <w:t xml:space="preserve">) povezani troškovi ne dovode do povećanja ukupnog iznosa bespovratnih </w:t>
      </w:r>
      <w:r w:rsidR="001607AD">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0C2294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kumulativno uvjete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Heading2"/>
      </w:pPr>
    </w:p>
    <w:p w14:paraId="5202938C" w14:textId="3599DFA8" w:rsidR="005608D1" w:rsidRPr="00912019" w:rsidRDefault="005608D1" w:rsidP="005608D1">
      <w:pPr>
        <w:pStyle w:val="Heading2"/>
      </w:pPr>
      <w:bookmarkStart w:id="38" w:name="_Toc92262432"/>
      <w:r w:rsidRPr="00912019">
        <w:t xml:space="preserve">Izmjene Ugovora na temelju odluke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Heading2"/>
      </w:pPr>
      <w:bookmarkStart w:id="39" w:name="_Toc92262433"/>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Heading2"/>
      </w:pPr>
      <w:r w:rsidRPr="00912019">
        <w:t xml:space="preserve"> </w:t>
      </w:r>
      <w:r w:rsidR="00D90CCC">
        <w:t xml:space="preserve"> </w:t>
      </w:r>
      <w:bookmarkStart w:id="40" w:name="_Toc92262434"/>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Heading2"/>
      </w:pPr>
      <w:bookmarkStart w:id="41" w:name="_Toc92262435"/>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Heading1"/>
      </w:pPr>
    </w:p>
    <w:p w14:paraId="751992AB" w14:textId="2D8EFF19" w:rsidR="00912019" w:rsidRPr="00912019" w:rsidRDefault="00912019">
      <w:pPr>
        <w:pStyle w:val="Heading1"/>
      </w:pPr>
      <w:bookmarkStart w:id="42" w:name="_Toc92262436"/>
      <w:r w:rsidRPr="00912019">
        <w:t>ZAVRŠNE ODREDBE</w:t>
      </w:r>
      <w:bookmarkEnd w:id="42"/>
    </w:p>
    <w:p w14:paraId="711C91F8" w14:textId="77777777" w:rsidR="00912019" w:rsidRPr="00912019" w:rsidRDefault="00912019">
      <w:pPr>
        <w:pStyle w:val="Heading2"/>
      </w:pPr>
      <w:bookmarkStart w:id="43" w:name="_Toc92262437"/>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Heading2"/>
      </w:pPr>
      <w:bookmarkStart w:id="44" w:name="_Toc92262438"/>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Heading2"/>
      </w:pPr>
      <w:bookmarkStart w:id="45" w:name="_Toc92262439"/>
      <w:r w:rsidRPr="00FC4591">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w:t>
      </w:r>
      <w:proofErr w:type="spellStart"/>
      <w:r w:rsidR="003523ED" w:rsidRPr="003523ED">
        <w:rPr>
          <w:rFonts w:ascii="Times New Roman" w:eastAsia="Calibri" w:hAnsi="Times New Roman" w:cs="Times New Roman"/>
          <w:sz w:val="24"/>
          <w:szCs w:val="24"/>
          <w:lang w:eastAsia="hr-HR"/>
        </w:rPr>
        <w:t>izvansudskim</w:t>
      </w:r>
      <w:proofErr w:type="spellEnd"/>
      <w:r w:rsidR="003523ED" w:rsidRPr="003523ED">
        <w:rPr>
          <w:rFonts w:ascii="Times New Roman" w:eastAsia="Calibri" w:hAnsi="Times New Roman" w:cs="Times New Roman"/>
          <w:sz w:val="24"/>
          <w:szCs w:val="24"/>
          <w:lang w:eastAsia="hr-HR"/>
        </w:rPr>
        <w:t xml:space="preserve">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9B9DD" w16cid:durableId="257F2C9C"/>
  <w16cid:commentId w16cid:paraId="37ADAAE5" w16cid:durableId="257F2C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F2367" w14:textId="77777777" w:rsidR="00AA4133" w:rsidRDefault="00AA4133" w:rsidP="00912019">
      <w:pPr>
        <w:spacing w:after="0" w:line="240" w:lineRule="auto"/>
      </w:pPr>
      <w:r>
        <w:separator/>
      </w:r>
    </w:p>
  </w:endnote>
  <w:endnote w:type="continuationSeparator" w:id="0">
    <w:p w14:paraId="456F7469" w14:textId="77777777" w:rsidR="00AA4133" w:rsidRDefault="00AA4133" w:rsidP="00912019">
      <w:pPr>
        <w:spacing w:after="0" w:line="240" w:lineRule="auto"/>
      </w:pPr>
      <w:r>
        <w:continuationSeparator/>
      </w:r>
    </w:p>
  </w:endnote>
  <w:endnote w:type="continuationNotice" w:id="1">
    <w:p w14:paraId="0E095101" w14:textId="77777777" w:rsidR="00AA4133" w:rsidRDefault="00AA4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130084"/>
      <w:docPartObj>
        <w:docPartGallery w:val="Page Numbers (Bottom of Page)"/>
        <w:docPartUnique/>
      </w:docPartObj>
    </w:sdtPr>
    <w:sdtEndPr/>
    <w:sdtContent>
      <w:p w14:paraId="1CA1D2BF" w14:textId="1BA851CA" w:rsidR="0028157E" w:rsidRDefault="0028157E">
        <w:pPr>
          <w:pStyle w:val="Footer"/>
          <w:jc w:val="center"/>
        </w:pPr>
        <w:r>
          <w:fldChar w:fldCharType="begin"/>
        </w:r>
        <w:r>
          <w:instrText>PAGE   \* MERGEFORMAT</w:instrText>
        </w:r>
        <w:r>
          <w:fldChar w:fldCharType="separate"/>
        </w:r>
        <w:r w:rsidR="001D4928">
          <w:rPr>
            <w:noProof/>
          </w:rPr>
          <w:t>21</w:t>
        </w:r>
        <w:r>
          <w:fldChar w:fldCharType="end"/>
        </w:r>
      </w:p>
    </w:sdtContent>
  </w:sdt>
  <w:p w14:paraId="563DEBE0" w14:textId="77777777" w:rsidR="0028157E" w:rsidRDefault="00281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6A333" w14:textId="77777777" w:rsidR="00AA4133" w:rsidRDefault="00AA4133" w:rsidP="00912019">
      <w:pPr>
        <w:spacing w:after="0" w:line="240" w:lineRule="auto"/>
      </w:pPr>
      <w:r>
        <w:separator/>
      </w:r>
    </w:p>
  </w:footnote>
  <w:footnote w:type="continuationSeparator" w:id="0">
    <w:p w14:paraId="1EAB878C" w14:textId="77777777" w:rsidR="00AA4133" w:rsidRDefault="00AA4133" w:rsidP="00912019">
      <w:pPr>
        <w:spacing w:after="0" w:line="240" w:lineRule="auto"/>
      </w:pPr>
      <w:r>
        <w:continuationSeparator/>
      </w:r>
    </w:p>
  </w:footnote>
  <w:footnote w:type="continuationNotice" w:id="1">
    <w:p w14:paraId="67034418" w14:textId="77777777" w:rsidR="00AA4133" w:rsidRDefault="00AA41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BF1AD" w14:textId="77777777" w:rsidR="00C15119" w:rsidRDefault="00C15119" w:rsidP="00C15119">
    <w:pPr>
      <w:tabs>
        <w:tab w:val="left" w:pos="549"/>
      </w:tabs>
      <w:kinsoku w:val="0"/>
      <w:overflowPunct w:val="0"/>
      <w:spacing w:after="0" w:line="240" w:lineRule="auto"/>
      <w:contextualSpacing/>
      <w:jc w:val="both"/>
      <w:outlineLvl w:val="0"/>
      <w:rPr>
        <w:rFonts w:ascii="Times New Roman" w:eastAsiaTheme="majorEastAsia" w:hAnsi="Times New Roman"/>
        <w:b/>
        <w:bCs/>
        <w:sz w:val="24"/>
      </w:rPr>
    </w:pPr>
    <w:r w:rsidRPr="0095702F">
      <w:rPr>
        <w:rFonts w:ascii="Times New Roman" w:hAnsi="Times New Roman"/>
        <w:noProof/>
        <w:sz w:val="16"/>
        <w:szCs w:val="16"/>
        <w:lang w:eastAsia="hr-HR"/>
      </w:rPr>
      <w:drawing>
        <wp:anchor distT="0" distB="0" distL="114300" distR="114300" simplePos="0" relativeHeight="251659264" behindDoc="0" locked="0" layoutInCell="1" allowOverlap="1" wp14:anchorId="4FE349DF" wp14:editId="5D95C98D">
          <wp:simplePos x="0" y="0"/>
          <wp:positionH relativeFrom="margin">
            <wp:posOffset>4579620</wp:posOffset>
          </wp:positionH>
          <wp:positionV relativeFrom="paragraph">
            <wp:posOffset>8890</wp:posOffset>
          </wp:positionV>
          <wp:extent cx="831850" cy="514985"/>
          <wp:effectExtent l="0" t="0" r="6350" b="0"/>
          <wp:wrapNone/>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56620262" wp14:editId="0902537B">
              <wp:simplePos x="0" y="0"/>
              <wp:positionH relativeFrom="column">
                <wp:posOffset>4157345</wp:posOffset>
              </wp:positionH>
              <wp:positionV relativeFrom="paragraph">
                <wp:posOffset>497840</wp:posOffset>
              </wp:positionV>
              <wp:extent cx="1666875" cy="600075"/>
              <wp:effectExtent l="0" t="0" r="0" b="0"/>
              <wp:wrapNone/>
              <wp:docPr id="2"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0B6B47A" w14:textId="77777777" w:rsidR="00C15119" w:rsidRPr="002D7FC6" w:rsidRDefault="00C15119" w:rsidP="00C1511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C36ABA0" w14:textId="77777777" w:rsidR="00C15119" w:rsidRPr="002D7FC6" w:rsidRDefault="00C15119" w:rsidP="00C1511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6620262"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LGtS4eGAQAA8gIAAA4AAAAAAAAAAAAAAAAA&#10;LgIAAGRycy9lMm9Eb2MueG1sUEsBAi0AFAAGAAgAAAAhAKqhWDTgAAAACgEAAA8AAAAAAAAAAAAA&#10;AAAA4AMAAGRycy9kb3ducmV2LnhtbFBLBQYAAAAABAAEAPMAAADtBAAAAAA=&#10;" filled="f" stroked="f">
              <v:textbox style="mso-fit-shape-to-text:t">
                <w:txbxContent>
                  <w:p w14:paraId="70B6B47A" w14:textId="77777777" w:rsidR="00C15119" w:rsidRPr="002D7FC6" w:rsidRDefault="00C15119" w:rsidP="00C1511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C36ABA0" w14:textId="77777777" w:rsidR="00C15119" w:rsidRPr="002D7FC6" w:rsidRDefault="00C15119" w:rsidP="00C1511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39493C0C" wp14:editId="49917233">
              <wp:simplePos x="0" y="0"/>
              <wp:positionH relativeFrom="margin">
                <wp:posOffset>605155</wp:posOffset>
              </wp:positionH>
              <wp:positionV relativeFrom="paragraph">
                <wp:posOffset>10160</wp:posOffset>
              </wp:positionV>
              <wp:extent cx="2466975" cy="824865"/>
              <wp:effectExtent l="0" t="0" r="0" b="0"/>
              <wp:wrapNone/>
              <wp:docPr id="4"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4862E3FA" w14:textId="77777777" w:rsidR="00C15119" w:rsidRPr="00FC7D26" w:rsidRDefault="00C15119" w:rsidP="00C1511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14D0D945" w14:textId="77777777" w:rsidR="00C15119" w:rsidRPr="005F36E1" w:rsidRDefault="00C15119" w:rsidP="00C15119">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9493C0C"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" filled="f" stroked="f">
              <v:textbox>
                <w:txbxContent>
                  <w:p w14:paraId="4862E3FA" w14:textId="77777777" w:rsidR="00C15119" w:rsidRPr="00FC7D26" w:rsidRDefault="00C15119" w:rsidP="00C1511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14D0D945" w14:textId="77777777" w:rsidR="00C15119" w:rsidRPr="005F36E1" w:rsidRDefault="00C15119" w:rsidP="00C15119">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sz w:val="24"/>
        <w:lang w:eastAsia="hr-HR"/>
      </w:rPr>
      <w:drawing>
        <wp:inline distT="0" distB="0" distL="0" distR="0" wp14:anchorId="6BD6E032" wp14:editId="2D63DDEB">
          <wp:extent cx="542925" cy="704850"/>
          <wp:effectExtent l="0" t="0" r="9525" b="0"/>
          <wp:docPr id="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43F37E1" w14:textId="77777777" w:rsidR="00EA5B3F" w:rsidRDefault="00EA5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6141"/>
    <w:rsid w:val="00012DB6"/>
    <w:rsid w:val="0002155B"/>
    <w:rsid w:val="00024FE6"/>
    <w:rsid w:val="00037C28"/>
    <w:rsid w:val="00040886"/>
    <w:rsid w:val="00045AD7"/>
    <w:rsid w:val="00047A01"/>
    <w:rsid w:val="00052F01"/>
    <w:rsid w:val="00053F96"/>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2954"/>
    <w:rsid w:val="000D3F38"/>
    <w:rsid w:val="000D50B8"/>
    <w:rsid w:val="000E7E18"/>
    <w:rsid w:val="000F09D2"/>
    <w:rsid w:val="000F49F3"/>
    <w:rsid w:val="000F7A39"/>
    <w:rsid w:val="00101C1A"/>
    <w:rsid w:val="0010469D"/>
    <w:rsid w:val="001048DF"/>
    <w:rsid w:val="00111BB0"/>
    <w:rsid w:val="0011646A"/>
    <w:rsid w:val="00116C18"/>
    <w:rsid w:val="00117DA0"/>
    <w:rsid w:val="00130CE5"/>
    <w:rsid w:val="00134C90"/>
    <w:rsid w:val="001353FC"/>
    <w:rsid w:val="001408C7"/>
    <w:rsid w:val="00142D4D"/>
    <w:rsid w:val="00145846"/>
    <w:rsid w:val="0014723C"/>
    <w:rsid w:val="00150473"/>
    <w:rsid w:val="001523F8"/>
    <w:rsid w:val="001562E5"/>
    <w:rsid w:val="001607AD"/>
    <w:rsid w:val="00160E47"/>
    <w:rsid w:val="00162621"/>
    <w:rsid w:val="001662D6"/>
    <w:rsid w:val="00166869"/>
    <w:rsid w:val="00170827"/>
    <w:rsid w:val="00175360"/>
    <w:rsid w:val="0017606D"/>
    <w:rsid w:val="00177992"/>
    <w:rsid w:val="001828E8"/>
    <w:rsid w:val="00184656"/>
    <w:rsid w:val="00184EE4"/>
    <w:rsid w:val="00195B5B"/>
    <w:rsid w:val="001A468F"/>
    <w:rsid w:val="001A4F84"/>
    <w:rsid w:val="001A7DAD"/>
    <w:rsid w:val="001B0483"/>
    <w:rsid w:val="001B648D"/>
    <w:rsid w:val="001B76D5"/>
    <w:rsid w:val="001C047C"/>
    <w:rsid w:val="001D4928"/>
    <w:rsid w:val="001E3A74"/>
    <w:rsid w:val="001E6081"/>
    <w:rsid w:val="001E636F"/>
    <w:rsid w:val="001E7393"/>
    <w:rsid w:val="001F01D4"/>
    <w:rsid w:val="001F445B"/>
    <w:rsid w:val="001F6CD8"/>
    <w:rsid w:val="001F722A"/>
    <w:rsid w:val="00200124"/>
    <w:rsid w:val="002050B6"/>
    <w:rsid w:val="002073FE"/>
    <w:rsid w:val="00214F42"/>
    <w:rsid w:val="00227A32"/>
    <w:rsid w:val="002300F4"/>
    <w:rsid w:val="0023496E"/>
    <w:rsid w:val="00234D68"/>
    <w:rsid w:val="00237F34"/>
    <w:rsid w:val="002421E9"/>
    <w:rsid w:val="00245453"/>
    <w:rsid w:val="002456BA"/>
    <w:rsid w:val="002478CE"/>
    <w:rsid w:val="002509D4"/>
    <w:rsid w:val="00253752"/>
    <w:rsid w:val="00265ACC"/>
    <w:rsid w:val="00265BCB"/>
    <w:rsid w:val="00265C37"/>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787A"/>
    <w:rsid w:val="002C0C66"/>
    <w:rsid w:val="002C2542"/>
    <w:rsid w:val="002C2B70"/>
    <w:rsid w:val="002C65C5"/>
    <w:rsid w:val="002D0349"/>
    <w:rsid w:val="002F14CD"/>
    <w:rsid w:val="002F20C5"/>
    <w:rsid w:val="002F2857"/>
    <w:rsid w:val="002F55F0"/>
    <w:rsid w:val="003001C4"/>
    <w:rsid w:val="003002E3"/>
    <w:rsid w:val="00301F97"/>
    <w:rsid w:val="003060B3"/>
    <w:rsid w:val="00307DAA"/>
    <w:rsid w:val="00310263"/>
    <w:rsid w:val="0031196D"/>
    <w:rsid w:val="0031228C"/>
    <w:rsid w:val="00317DF5"/>
    <w:rsid w:val="003200C0"/>
    <w:rsid w:val="00334128"/>
    <w:rsid w:val="00335446"/>
    <w:rsid w:val="003364F7"/>
    <w:rsid w:val="003456CE"/>
    <w:rsid w:val="00350567"/>
    <w:rsid w:val="00351914"/>
    <w:rsid w:val="003523ED"/>
    <w:rsid w:val="00363F6E"/>
    <w:rsid w:val="00364D03"/>
    <w:rsid w:val="003745A3"/>
    <w:rsid w:val="00375C97"/>
    <w:rsid w:val="0037693C"/>
    <w:rsid w:val="00383B88"/>
    <w:rsid w:val="0038690A"/>
    <w:rsid w:val="00390082"/>
    <w:rsid w:val="00392271"/>
    <w:rsid w:val="00396448"/>
    <w:rsid w:val="0039672C"/>
    <w:rsid w:val="003A07D3"/>
    <w:rsid w:val="003A2320"/>
    <w:rsid w:val="003A3201"/>
    <w:rsid w:val="003A6170"/>
    <w:rsid w:val="003B0831"/>
    <w:rsid w:val="003B17D1"/>
    <w:rsid w:val="003B29F6"/>
    <w:rsid w:val="003C2057"/>
    <w:rsid w:val="003C6DE5"/>
    <w:rsid w:val="003D1917"/>
    <w:rsid w:val="003D45DF"/>
    <w:rsid w:val="003E34EF"/>
    <w:rsid w:val="003E38AF"/>
    <w:rsid w:val="003E40E8"/>
    <w:rsid w:val="003F302F"/>
    <w:rsid w:val="00400EC0"/>
    <w:rsid w:val="0040492E"/>
    <w:rsid w:val="00405428"/>
    <w:rsid w:val="004132A3"/>
    <w:rsid w:val="004140A1"/>
    <w:rsid w:val="00426C3E"/>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7381E"/>
    <w:rsid w:val="00480ABD"/>
    <w:rsid w:val="0048684B"/>
    <w:rsid w:val="0049162A"/>
    <w:rsid w:val="00493209"/>
    <w:rsid w:val="004951ED"/>
    <w:rsid w:val="004A3599"/>
    <w:rsid w:val="004B09EC"/>
    <w:rsid w:val="004B59A8"/>
    <w:rsid w:val="004C5BF1"/>
    <w:rsid w:val="004C6764"/>
    <w:rsid w:val="004C79EB"/>
    <w:rsid w:val="004D5990"/>
    <w:rsid w:val="004D68DE"/>
    <w:rsid w:val="004E1AB8"/>
    <w:rsid w:val="004E68BB"/>
    <w:rsid w:val="004F7191"/>
    <w:rsid w:val="005069C6"/>
    <w:rsid w:val="00507230"/>
    <w:rsid w:val="00507E59"/>
    <w:rsid w:val="0051039A"/>
    <w:rsid w:val="00511643"/>
    <w:rsid w:val="00514217"/>
    <w:rsid w:val="00515D3A"/>
    <w:rsid w:val="00515DAD"/>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766D3"/>
    <w:rsid w:val="00580334"/>
    <w:rsid w:val="005857EE"/>
    <w:rsid w:val="0059213C"/>
    <w:rsid w:val="005A1975"/>
    <w:rsid w:val="005A1F4F"/>
    <w:rsid w:val="005A2960"/>
    <w:rsid w:val="005A3F5C"/>
    <w:rsid w:val="005A59CB"/>
    <w:rsid w:val="005B108E"/>
    <w:rsid w:val="005C0AC6"/>
    <w:rsid w:val="005C1002"/>
    <w:rsid w:val="005C10BE"/>
    <w:rsid w:val="005C2AD8"/>
    <w:rsid w:val="005C2F1D"/>
    <w:rsid w:val="005D29F6"/>
    <w:rsid w:val="005E4F88"/>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42F12"/>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D683D"/>
    <w:rsid w:val="006E02E5"/>
    <w:rsid w:val="006E089A"/>
    <w:rsid w:val="006E6BC8"/>
    <w:rsid w:val="006E6C22"/>
    <w:rsid w:val="006F17ED"/>
    <w:rsid w:val="006F38EC"/>
    <w:rsid w:val="006F4118"/>
    <w:rsid w:val="007030B1"/>
    <w:rsid w:val="007049A3"/>
    <w:rsid w:val="007074B1"/>
    <w:rsid w:val="00721497"/>
    <w:rsid w:val="0073518D"/>
    <w:rsid w:val="00735A8D"/>
    <w:rsid w:val="007373D9"/>
    <w:rsid w:val="007418A5"/>
    <w:rsid w:val="00746CB8"/>
    <w:rsid w:val="00772026"/>
    <w:rsid w:val="00784D7A"/>
    <w:rsid w:val="007863F1"/>
    <w:rsid w:val="00787FB0"/>
    <w:rsid w:val="007977B2"/>
    <w:rsid w:val="007A07CD"/>
    <w:rsid w:val="007A09EC"/>
    <w:rsid w:val="007A1018"/>
    <w:rsid w:val="007B0041"/>
    <w:rsid w:val="007B377D"/>
    <w:rsid w:val="007B5359"/>
    <w:rsid w:val="007B5F90"/>
    <w:rsid w:val="007C144D"/>
    <w:rsid w:val="007C6266"/>
    <w:rsid w:val="007D42CD"/>
    <w:rsid w:val="007D5409"/>
    <w:rsid w:val="007E1EF4"/>
    <w:rsid w:val="007E56E4"/>
    <w:rsid w:val="007E74DA"/>
    <w:rsid w:val="007F3E6E"/>
    <w:rsid w:val="008019DB"/>
    <w:rsid w:val="0080665E"/>
    <w:rsid w:val="00813540"/>
    <w:rsid w:val="008136E5"/>
    <w:rsid w:val="00817927"/>
    <w:rsid w:val="00821737"/>
    <w:rsid w:val="00831EA2"/>
    <w:rsid w:val="00835138"/>
    <w:rsid w:val="00835292"/>
    <w:rsid w:val="00840A90"/>
    <w:rsid w:val="0084113D"/>
    <w:rsid w:val="00844642"/>
    <w:rsid w:val="008464B0"/>
    <w:rsid w:val="008468F7"/>
    <w:rsid w:val="00853276"/>
    <w:rsid w:val="00857E16"/>
    <w:rsid w:val="0087321B"/>
    <w:rsid w:val="00875D56"/>
    <w:rsid w:val="008803AB"/>
    <w:rsid w:val="00881B41"/>
    <w:rsid w:val="008857F7"/>
    <w:rsid w:val="00886486"/>
    <w:rsid w:val="00886938"/>
    <w:rsid w:val="00886ED7"/>
    <w:rsid w:val="00891D11"/>
    <w:rsid w:val="008926DA"/>
    <w:rsid w:val="00893468"/>
    <w:rsid w:val="00894791"/>
    <w:rsid w:val="008A3209"/>
    <w:rsid w:val="008A43B6"/>
    <w:rsid w:val="008A5D66"/>
    <w:rsid w:val="008A5F76"/>
    <w:rsid w:val="008B130A"/>
    <w:rsid w:val="008C1752"/>
    <w:rsid w:val="008C68DE"/>
    <w:rsid w:val="008C78AE"/>
    <w:rsid w:val="008D247B"/>
    <w:rsid w:val="008D5AF5"/>
    <w:rsid w:val="008E33D0"/>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5BFF"/>
    <w:rsid w:val="009D74F9"/>
    <w:rsid w:val="009E2880"/>
    <w:rsid w:val="009E48E1"/>
    <w:rsid w:val="009F5352"/>
    <w:rsid w:val="009F582E"/>
    <w:rsid w:val="009F7509"/>
    <w:rsid w:val="00A01D1D"/>
    <w:rsid w:val="00A03033"/>
    <w:rsid w:val="00A04C90"/>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A4133"/>
    <w:rsid w:val="00AB097B"/>
    <w:rsid w:val="00AB2A5D"/>
    <w:rsid w:val="00AB2FEC"/>
    <w:rsid w:val="00AB59CC"/>
    <w:rsid w:val="00AC191A"/>
    <w:rsid w:val="00AC1A19"/>
    <w:rsid w:val="00AC3810"/>
    <w:rsid w:val="00AD3EE5"/>
    <w:rsid w:val="00AD61F9"/>
    <w:rsid w:val="00AE2E39"/>
    <w:rsid w:val="00AF3C22"/>
    <w:rsid w:val="00AF5443"/>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654"/>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B7DE7"/>
    <w:rsid w:val="00BC0761"/>
    <w:rsid w:val="00BE0EC0"/>
    <w:rsid w:val="00BE1600"/>
    <w:rsid w:val="00BE3EC1"/>
    <w:rsid w:val="00BF4B04"/>
    <w:rsid w:val="00BF53C1"/>
    <w:rsid w:val="00BF5F52"/>
    <w:rsid w:val="00BF73CC"/>
    <w:rsid w:val="00C01066"/>
    <w:rsid w:val="00C017DE"/>
    <w:rsid w:val="00C057A9"/>
    <w:rsid w:val="00C10338"/>
    <w:rsid w:val="00C128D6"/>
    <w:rsid w:val="00C14EBE"/>
    <w:rsid w:val="00C15119"/>
    <w:rsid w:val="00C16FFD"/>
    <w:rsid w:val="00C17633"/>
    <w:rsid w:val="00C22AB8"/>
    <w:rsid w:val="00C24715"/>
    <w:rsid w:val="00C27053"/>
    <w:rsid w:val="00C27C73"/>
    <w:rsid w:val="00C34A84"/>
    <w:rsid w:val="00C35F5E"/>
    <w:rsid w:val="00C42260"/>
    <w:rsid w:val="00C45E5F"/>
    <w:rsid w:val="00C47221"/>
    <w:rsid w:val="00C51AEA"/>
    <w:rsid w:val="00C614AE"/>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C0589"/>
    <w:rsid w:val="00CC4B1E"/>
    <w:rsid w:val="00CC57EF"/>
    <w:rsid w:val="00CC67C2"/>
    <w:rsid w:val="00CD5608"/>
    <w:rsid w:val="00CD6CBB"/>
    <w:rsid w:val="00CD7159"/>
    <w:rsid w:val="00CE1655"/>
    <w:rsid w:val="00CF384C"/>
    <w:rsid w:val="00CF4C18"/>
    <w:rsid w:val="00CF6A03"/>
    <w:rsid w:val="00D02A58"/>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79D"/>
    <w:rsid w:val="00D979E3"/>
    <w:rsid w:val="00DA525F"/>
    <w:rsid w:val="00DA5761"/>
    <w:rsid w:val="00DA6A4B"/>
    <w:rsid w:val="00DB04B0"/>
    <w:rsid w:val="00DB10F3"/>
    <w:rsid w:val="00DB46C0"/>
    <w:rsid w:val="00DB6CB3"/>
    <w:rsid w:val="00DD103A"/>
    <w:rsid w:val="00DD200F"/>
    <w:rsid w:val="00DD51A8"/>
    <w:rsid w:val="00DD7B88"/>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2521"/>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EF631E"/>
    <w:rsid w:val="00F02E94"/>
    <w:rsid w:val="00F04601"/>
    <w:rsid w:val="00F07E8F"/>
    <w:rsid w:val="00F11FBC"/>
    <w:rsid w:val="00F1614C"/>
    <w:rsid w:val="00F174D3"/>
    <w:rsid w:val="00F17E14"/>
    <w:rsid w:val="00F27584"/>
    <w:rsid w:val="00F31904"/>
    <w:rsid w:val="00F35CFE"/>
    <w:rsid w:val="00F40551"/>
    <w:rsid w:val="00F41910"/>
    <w:rsid w:val="00F437EC"/>
    <w:rsid w:val="00F46FB3"/>
    <w:rsid w:val="00F5338A"/>
    <w:rsid w:val="00F567CC"/>
    <w:rsid w:val="00F61E87"/>
    <w:rsid w:val="00F62209"/>
    <w:rsid w:val="00F65D4F"/>
    <w:rsid w:val="00F7139A"/>
    <w:rsid w:val="00F72834"/>
    <w:rsid w:val="00F72B90"/>
    <w:rsid w:val="00F747E8"/>
    <w:rsid w:val="00F74869"/>
    <w:rsid w:val="00F74A02"/>
    <w:rsid w:val="00F75163"/>
    <w:rsid w:val="00F761D2"/>
    <w:rsid w:val="00F77ECA"/>
    <w:rsid w:val="00F81F10"/>
    <w:rsid w:val="00F85B0D"/>
    <w:rsid w:val="00F874A4"/>
    <w:rsid w:val="00F91973"/>
    <w:rsid w:val="00F91E84"/>
    <w:rsid w:val="00FA1B67"/>
    <w:rsid w:val="00FA71E8"/>
    <w:rsid w:val="00FA7CBC"/>
    <w:rsid w:val="00FC0A7D"/>
    <w:rsid w:val="00FC2917"/>
    <w:rsid w:val="00FC43EE"/>
    <w:rsid w:val="00FC4591"/>
    <w:rsid w:val="00FC783C"/>
    <w:rsid w:val="00FD01DB"/>
    <w:rsid w:val="00FD1445"/>
    <w:rsid w:val="00FD29BE"/>
    <w:rsid w:val="00FD6BD0"/>
    <w:rsid w:val="00FE3B02"/>
    <w:rsid w:val="00FE6CD1"/>
    <w:rsid w:val="00FF1A3A"/>
    <w:rsid w:val="00FF1A52"/>
    <w:rsid w:val="00FF686C"/>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Heading2">
    <w:name w:val="heading 2"/>
    <w:basedOn w:val="Normal"/>
    <w:next w:val="Normal"/>
    <w:link w:val="Heading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styleId="CommentReference">
    <w:name w:val="annotation reference"/>
    <w:basedOn w:val="DefaultParagraphFont"/>
    <w:uiPriority w:val="99"/>
    <w:unhideWhenUsed/>
    <w:rsid w:val="00363F6E"/>
    <w:rPr>
      <w:sz w:val="16"/>
      <w:szCs w:val="16"/>
    </w:rPr>
  </w:style>
  <w:style w:type="paragraph" w:styleId="CommentText">
    <w:name w:val="annotation text"/>
    <w:basedOn w:val="Normal"/>
    <w:link w:val="CommentTextChar"/>
    <w:uiPriority w:val="99"/>
    <w:unhideWhenUsed/>
    <w:rsid w:val="00363F6E"/>
    <w:pPr>
      <w:spacing w:line="240" w:lineRule="auto"/>
    </w:pPr>
    <w:rPr>
      <w:sz w:val="20"/>
      <w:szCs w:val="20"/>
    </w:rPr>
  </w:style>
  <w:style w:type="character" w:customStyle="1" w:styleId="CommentTextChar">
    <w:name w:val="Comment Text Char"/>
    <w:basedOn w:val="DefaultParagraphFont"/>
    <w:link w:val="CommentText"/>
    <w:uiPriority w:val="99"/>
    <w:rsid w:val="00363F6E"/>
    <w:rPr>
      <w:sz w:val="20"/>
      <w:szCs w:val="20"/>
    </w:rPr>
  </w:style>
  <w:style w:type="paragraph" w:styleId="CommentSubject">
    <w:name w:val="annotation subject"/>
    <w:basedOn w:val="CommentText"/>
    <w:next w:val="CommentText"/>
    <w:link w:val="CommentSubjectChar"/>
    <w:uiPriority w:val="99"/>
    <w:semiHidden/>
    <w:unhideWhenUsed/>
    <w:rsid w:val="00363F6E"/>
    <w:rPr>
      <w:b/>
      <w:bCs/>
    </w:rPr>
  </w:style>
  <w:style w:type="character" w:customStyle="1" w:styleId="CommentSubjectChar">
    <w:name w:val="Comment Subject Char"/>
    <w:basedOn w:val="CommentTextChar"/>
    <w:link w:val="CommentSubject"/>
    <w:uiPriority w:val="99"/>
    <w:semiHidden/>
    <w:rsid w:val="00363F6E"/>
    <w:rPr>
      <w:b/>
      <w:bCs/>
      <w:sz w:val="20"/>
      <w:szCs w:val="20"/>
    </w:rPr>
  </w:style>
  <w:style w:type="character" w:customStyle="1" w:styleId="Heading1Char">
    <w:name w:val="Heading 1 Char"/>
    <w:basedOn w:val="DefaultParagraphFont"/>
    <w:link w:val="Heading1"/>
    <w:uiPriority w:val="9"/>
    <w:rsid w:val="00663B1F"/>
    <w:rPr>
      <w:rFonts w:ascii="Times New Roman" w:eastAsia="Calibri" w:hAnsi="Times New Roman" w:cs="Times New Roman"/>
      <w:b/>
      <w:sz w:val="24"/>
      <w:szCs w:val="24"/>
      <w:lang w:eastAsia="hr-HR"/>
    </w:rPr>
  </w:style>
  <w:style w:type="character" w:customStyle="1" w:styleId="Heading2Char">
    <w:name w:val="Heading 2 Char"/>
    <w:basedOn w:val="DefaultParagraphFont"/>
    <w:link w:val="Heading2"/>
    <w:uiPriority w:val="9"/>
    <w:rsid w:val="00663B1F"/>
    <w:rPr>
      <w:rFonts w:ascii="Times New Roman" w:eastAsia="Calibri" w:hAnsi="Times New Roman" w:cs="Times New Roman"/>
      <w:i/>
      <w:sz w:val="24"/>
      <w:szCs w:val="24"/>
      <w:lang w:eastAsia="hr-HR"/>
    </w:rPr>
  </w:style>
  <w:style w:type="paragraph" w:styleId="TOCHeading">
    <w:name w:val="TOC Heading"/>
    <w:basedOn w:val="Heading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C6DE5"/>
    <w:pPr>
      <w:spacing w:after="100"/>
    </w:pPr>
  </w:style>
  <w:style w:type="paragraph" w:styleId="TOC2">
    <w:name w:val="toc 2"/>
    <w:basedOn w:val="Normal"/>
    <w:next w:val="Normal"/>
    <w:autoRedefine/>
    <w:uiPriority w:val="39"/>
    <w:unhideWhenUsed/>
    <w:rsid w:val="003C6DE5"/>
    <w:pPr>
      <w:spacing w:after="100"/>
      <w:ind w:left="220"/>
    </w:pPr>
  </w:style>
  <w:style w:type="character" w:styleId="Hyperlink">
    <w:name w:val="Hyperlink"/>
    <w:basedOn w:val="DefaultParagraphFont"/>
    <w:uiPriority w:val="99"/>
    <w:unhideWhenUsed/>
    <w:rsid w:val="003C6DE5"/>
    <w:rPr>
      <w:color w:val="0563C1" w:themeColor="hyperlink"/>
      <w:u w:val="single"/>
    </w:rPr>
  </w:style>
  <w:style w:type="paragraph" w:styleId="NormalWeb">
    <w:name w:val="Normal (Web)"/>
    <w:basedOn w:val="Normal"/>
    <w:uiPriority w:val="99"/>
    <w:rsid w:val="003A6170"/>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3.xml><?xml version="1.0" encoding="utf-8"?>
<ds:datastoreItem xmlns:ds="http://schemas.openxmlformats.org/officeDocument/2006/customXml" ds:itemID="{B274DFBF-C6D2-4533-AACB-32262BAE1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5558C1-FD52-4EF2-B2D8-B53DE63E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12258</Words>
  <Characters>69875</Characters>
  <Application>Microsoft Office Word</Application>
  <DocSecurity>0</DocSecurity>
  <Lines>582</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81970</CharactersWithSpaces>
  <SharedDoc>false</SharedDoc>
  <HLinks>
    <vt:vector size="204" baseType="variant">
      <vt:variant>
        <vt:i4>1572914</vt:i4>
      </vt:variant>
      <vt:variant>
        <vt:i4>194</vt:i4>
      </vt:variant>
      <vt:variant>
        <vt:i4>0</vt:i4>
      </vt:variant>
      <vt:variant>
        <vt:i4>5</vt:i4>
      </vt:variant>
      <vt:variant>
        <vt:lpwstr/>
      </vt:variant>
      <vt:variant>
        <vt:lpwstr>_Toc61948953</vt:lpwstr>
      </vt:variant>
      <vt:variant>
        <vt:i4>1638450</vt:i4>
      </vt:variant>
      <vt:variant>
        <vt:i4>188</vt:i4>
      </vt:variant>
      <vt:variant>
        <vt:i4>0</vt:i4>
      </vt:variant>
      <vt:variant>
        <vt:i4>5</vt:i4>
      </vt:variant>
      <vt:variant>
        <vt:lpwstr/>
      </vt:variant>
      <vt:variant>
        <vt:lpwstr>_Toc61948952</vt:lpwstr>
      </vt:variant>
      <vt:variant>
        <vt:i4>1703986</vt:i4>
      </vt:variant>
      <vt:variant>
        <vt:i4>182</vt:i4>
      </vt:variant>
      <vt:variant>
        <vt:i4>0</vt:i4>
      </vt:variant>
      <vt:variant>
        <vt:i4>5</vt:i4>
      </vt:variant>
      <vt:variant>
        <vt:lpwstr/>
      </vt:variant>
      <vt:variant>
        <vt:lpwstr>_Toc61948951</vt:lpwstr>
      </vt:variant>
      <vt:variant>
        <vt:i4>1769522</vt:i4>
      </vt:variant>
      <vt:variant>
        <vt:i4>176</vt:i4>
      </vt:variant>
      <vt:variant>
        <vt:i4>0</vt:i4>
      </vt:variant>
      <vt:variant>
        <vt:i4>5</vt:i4>
      </vt:variant>
      <vt:variant>
        <vt:lpwstr/>
      </vt:variant>
      <vt:variant>
        <vt:lpwstr>_Toc61948950</vt:lpwstr>
      </vt:variant>
      <vt:variant>
        <vt:i4>1179699</vt:i4>
      </vt:variant>
      <vt:variant>
        <vt:i4>170</vt:i4>
      </vt:variant>
      <vt:variant>
        <vt:i4>0</vt:i4>
      </vt:variant>
      <vt:variant>
        <vt:i4>5</vt:i4>
      </vt:variant>
      <vt:variant>
        <vt:lpwstr/>
      </vt:variant>
      <vt:variant>
        <vt:lpwstr>_Toc61948949</vt:lpwstr>
      </vt:variant>
      <vt:variant>
        <vt:i4>1245235</vt:i4>
      </vt:variant>
      <vt:variant>
        <vt:i4>164</vt:i4>
      </vt:variant>
      <vt:variant>
        <vt:i4>0</vt:i4>
      </vt:variant>
      <vt:variant>
        <vt:i4>5</vt:i4>
      </vt:variant>
      <vt:variant>
        <vt:lpwstr/>
      </vt:variant>
      <vt:variant>
        <vt:lpwstr>_Toc61948948</vt:lpwstr>
      </vt:variant>
      <vt:variant>
        <vt:i4>1835059</vt:i4>
      </vt:variant>
      <vt:variant>
        <vt:i4>158</vt:i4>
      </vt:variant>
      <vt:variant>
        <vt:i4>0</vt:i4>
      </vt:variant>
      <vt:variant>
        <vt:i4>5</vt:i4>
      </vt:variant>
      <vt:variant>
        <vt:lpwstr/>
      </vt:variant>
      <vt:variant>
        <vt:lpwstr>_Toc61948947</vt:lpwstr>
      </vt:variant>
      <vt:variant>
        <vt:i4>1900595</vt:i4>
      </vt:variant>
      <vt:variant>
        <vt:i4>155</vt:i4>
      </vt:variant>
      <vt:variant>
        <vt:i4>0</vt:i4>
      </vt:variant>
      <vt:variant>
        <vt:i4>5</vt:i4>
      </vt:variant>
      <vt:variant>
        <vt:lpwstr/>
      </vt:variant>
      <vt:variant>
        <vt:lpwstr>_Toc61948946</vt:lpwstr>
      </vt:variant>
      <vt:variant>
        <vt:i4>1966131</vt:i4>
      </vt:variant>
      <vt:variant>
        <vt:i4>152</vt:i4>
      </vt:variant>
      <vt:variant>
        <vt:i4>0</vt:i4>
      </vt:variant>
      <vt:variant>
        <vt:i4>5</vt:i4>
      </vt:variant>
      <vt:variant>
        <vt:lpwstr/>
      </vt:variant>
      <vt:variant>
        <vt:lpwstr>_Toc61948945</vt:lpwstr>
      </vt:variant>
      <vt:variant>
        <vt:i4>2031667</vt:i4>
      </vt:variant>
      <vt:variant>
        <vt:i4>146</vt:i4>
      </vt:variant>
      <vt:variant>
        <vt:i4>0</vt:i4>
      </vt:variant>
      <vt:variant>
        <vt:i4>5</vt:i4>
      </vt:variant>
      <vt:variant>
        <vt:lpwstr/>
      </vt:variant>
      <vt:variant>
        <vt:lpwstr>_Toc61948944</vt:lpwstr>
      </vt:variant>
      <vt:variant>
        <vt:i4>1572915</vt:i4>
      </vt:variant>
      <vt:variant>
        <vt:i4>140</vt:i4>
      </vt:variant>
      <vt:variant>
        <vt:i4>0</vt:i4>
      </vt:variant>
      <vt:variant>
        <vt:i4>5</vt:i4>
      </vt:variant>
      <vt:variant>
        <vt:lpwstr/>
      </vt:variant>
      <vt:variant>
        <vt:lpwstr>_Toc61948943</vt:lpwstr>
      </vt:variant>
      <vt:variant>
        <vt:i4>1638451</vt:i4>
      </vt:variant>
      <vt:variant>
        <vt:i4>134</vt:i4>
      </vt:variant>
      <vt:variant>
        <vt:i4>0</vt:i4>
      </vt:variant>
      <vt:variant>
        <vt:i4>5</vt:i4>
      </vt:variant>
      <vt:variant>
        <vt:lpwstr/>
      </vt:variant>
      <vt:variant>
        <vt:lpwstr>_Toc61948942</vt:lpwstr>
      </vt:variant>
      <vt:variant>
        <vt:i4>1703987</vt:i4>
      </vt:variant>
      <vt:variant>
        <vt:i4>128</vt:i4>
      </vt:variant>
      <vt:variant>
        <vt:i4>0</vt:i4>
      </vt:variant>
      <vt:variant>
        <vt:i4>5</vt:i4>
      </vt:variant>
      <vt:variant>
        <vt:lpwstr/>
      </vt:variant>
      <vt:variant>
        <vt:lpwstr>_Toc61948941</vt:lpwstr>
      </vt:variant>
      <vt:variant>
        <vt:i4>1769523</vt:i4>
      </vt:variant>
      <vt:variant>
        <vt:i4>122</vt:i4>
      </vt:variant>
      <vt:variant>
        <vt:i4>0</vt:i4>
      </vt:variant>
      <vt:variant>
        <vt:i4>5</vt:i4>
      </vt:variant>
      <vt:variant>
        <vt:lpwstr/>
      </vt:variant>
      <vt:variant>
        <vt:lpwstr>_Toc61948940</vt:lpwstr>
      </vt:variant>
      <vt:variant>
        <vt:i4>1179700</vt:i4>
      </vt:variant>
      <vt:variant>
        <vt:i4>116</vt:i4>
      </vt:variant>
      <vt:variant>
        <vt:i4>0</vt:i4>
      </vt:variant>
      <vt:variant>
        <vt:i4>5</vt:i4>
      </vt:variant>
      <vt:variant>
        <vt:lpwstr/>
      </vt:variant>
      <vt:variant>
        <vt:lpwstr>_Toc61948939</vt:lpwstr>
      </vt:variant>
      <vt:variant>
        <vt:i4>1245236</vt:i4>
      </vt:variant>
      <vt:variant>
        <vt:i4>110</vt:i4>
      </vt:variant>
      <vt:variant>
        <vt:i4>0</vt:i4>
      </vt:variant>
      <vt:variant>
        <vt:i4>5</vt:i4>
      </vt:variant>
      <vt:variant>
        <vt:lpwstr/>
      </vt:variant>
      <vt:variant>
        <vt:lpwstr>_Toc61948938</vt:lpwstr>
      </vt:variant>
      <vt:variant>
        <vt:i4>1835060</vt:i4>
      </vt:variant>
      <vt:variant>
        <vt:i4>104</vt:i4>
      </vt:variant>
      <vt:variant>
        <vt:i4>0</vt:i4>
      </vt:variant>
      <vt:variant>
        <vt:i4>5</vt:i4>
      </vt:variant>
      <vt:variant>
        <vt:lpwstr/>
      </vt:variant>
      <vt:variant>
        <vt:lpwstr>_Toc61948937</vt:lpwstr>
      </vt:variant>
      <vt:variant>
        <vt:i4>1900596</vt:i4>
      </vt:variant>
      <vt:variant>
        <vt:i4>98</vt:i4>
      </vt:variant>
      <vt:variant>
        <vt:i4>0</vt:i4>
      </vt:variant>
      <vt:variant>
        <vt:i4>5</vt:i4>
      </vt:variant>
      <vt:variant>
        <vt:lpwstr/>
      </vt:variant>
      <vt:variant>
        <vt:lpwstr>_Toc61948936</vt:lpwstr>
      </vt:variant>
      <vt:variant>
        <vt:i4>1966132</vt:i4>
      </vt:variant>
      <vt:variant>
        <vt:i4>92</vt:i4>
      </vt:variant>
      <vt:variant>
        <vt:i4>0</vt:i4>
      </vt:variant>
      <vt:variant>
        <vt:i4>5</vt:i4>
      </vt:variant>
      <vt:variant>
        <vt:lpwstr/>
      </vt:variant>
      <vt:variant>
        <vt:lpwstr>_Toc61948935</vt:lpwstr>
      </vt:variant>
      <vt:variant>
        <vt:i4>2031668</vt:i4>
      </vt:variant>
      <vt:variant>
        <vt:i4>86</vt:i4>
      </vt:variant>
      <vt:variant>
        <vt:i4>0</vt:i4>
      </vt:variant>
      <vt:variant>
        <vt:i4>5</vt:i4>
      </vt:variant>
      <vt:variant>
        <vt:lpwstr/>
      </vt:variant>
      <vt:variant>
        <vt:lpwstr>_Toc61948934</vt:lpwstr>
      </vt:variant>
      <vt:variant>
        <vt:i4>1572916</vt:i4>
      </vt:variant>
      <vt:variant>
        <vt:i4>80</vt:i4>
      </vt:variant>
      <vt:variant>
        <vt:i4>0</vt:i4>
      </vt:variant>
      <vt:variant>
        <vt:i4>5</vt:i4>
      </vt:variant>
      <vt:variant>
        <vt:lpwstr/>
      </vt:variant>
      <vt:variant>
        <vt:lpwstr>_Toc61948933</vt:lpwstr>
      </vt:variant>
      <vt:variant>
        <vt:i4>1638452</vt:i4>
      </vt:variant>
      <vt:variant>
        <vt:i4>74</vt:i4>
      </vt:variant>
      <vt:variant>
        <vt:i4>0</vt:i4>
      </vt:variant>
      <vt:variant>
        <vt:i4>5</vt:i4>
      </vt:variant>
      <vt:variant>
        <vt:lpwstr/>
      </vt:variant>
      <vt:variant>
        <vt:lpwstr>_Toc61948932</vt:lpwstr>
      </vt:variant>
      <vt:variant>
        <vt:i4>1703988</vt:i4>
      </vt:variant>
      <vt:variant>
        <vt:i4>68</vt:i4>
      </vt:variant>
      <vt:variant>
        <vt:i4>0</vt:i4>
      </vt:variant>
      <vt:variant>
        <vt:i4>5</vt:i4>
      </vt:variant>
      <vt:variant>
        <vt:lpwstr/>
      </vt:variant>
      <vt:variant>
        <vt:lpwstr>_Toc61948931</vt:lpwstr>
      </vt:variant>
      <vt:variant>
        <vt:i4>1769524</vt:i4>
      </vt:variant>
      <vt:variant>
        <vt:i4>62</vt:i4>
      </vt:variant>
      <vt:variant>
        <vt:i4>0</vt:i4>
      </vt:variant>
      <vt:variant>
        <vt:i4>5</vt:i4>
      </vt:variant>
      <vt:variant>
        <vt:lpwstr/>
      </vt:variant>
      <vt:variant>
        <vt:lpwstr>_Toc61948930</vt:lpwstr>
      </vt:variant>
      <vt:variant>
        <vt:i4>1179701</vt:i4>
      </vt:variant>
      <vt:variant>
        <vt:i4>56</vt:i4>
      </vt:variant>
      <vt:variant>
        <vt:i4>0</vt:i4>
      </vt:variant>
      <vt:variant>
        <vt:i4>5</vt:i4>
      </vt:variant>
      <vt:variant>
        <vt:lpwstr/>
      </vt:variant>
      <vt:variant>
        <vt:lpwstr>_Toc61948929</vt:lpwstr>
      </vt:variant>
      <vt:variant>
        <vt:i4>1245237</vt:i4>
      </vt:variant>
      <vt:variant>
        <vt:i4>50</vt:i4>
      </vt:variant>
      <vt:variant>
        <vt:i4>0</vt:i4>
      </vt:variant>
      <vt:variant>
        <vt:i4>5</vt:i4>
      </vt:variant>
      <vt:variant>
        <vt:lpwstr/>
      </vt:variant>
      <vt:variant>
        <vt:lpwstr>_Toc61948928</vt:lpwstr>
      </vt:variant>
      <vt:variant>
        <vt:i4>1835061</vt:i4>
      </vt:variant>
      <vt:variant>
        <vt:i4>44</vt:i4>
      </vt:variant>
      <vt:variant>
        <vt:i4>0</vt:i4>
      </vt:variant>
      <vt:variant>
        <vt:i4>5</vt:i4>
      </vt:variant>
      <vt:variant>
        <vt:lpwstr/>
      </vt:variant>
      <vt:variant>
        <vt:lpwstr>_Toc61948927</vt:lpwstr>
      </vt:variant>
      <vt:variant>
        <vt:i4>1900597</vt:i4>
      </vt:variant>
      <vt:variant>
        <vt:i4>38</vt:i4>
      </vt:variant>
      <vt:variant>
        <vt:i4>0</vt:i4>
      </vt:variant>
      <vt:variant>
        <vt:i4>5</vt:i4>
      </vt:variant>
      <vt:variant>
        <vt:lpwstr/>
      </vt:variant>
      <vt:variant>
        <vt:lpwstr>_Toc61948926</vt:lpwstr>
      </vt:variant>
      <vt:variant>
        <vt:i4>1966133</vt:i4>
      </vt:variant>
      <vt:variant>
        <vt:i4>32</vt:i4>
      </vt:variant>
      <vt:variant>
        <vt:i4>0</vt:i4>
      </vt:variant>
      <vt:variant>
        <vt:i4>5</vt:i4>
      </vt:variant>
      <vt:variant>
        <vt:lpwstr/>
      </vt:variant>
      <vt:variant>
        <vt:lpwstr>_Toc61948925</vt:lpwstr>
      </vt:variant>
      <vt:variant>
        <vt:i4>2031669</vt:i4>
      </vt:variant>
      <vt:variant>
        <vt:i4>26</vt:i4>
      </vt:variant>
      <vt:variant>
        <vt:i4>0</vt:i4>
      </vt:variant>
      <vt:variant>
        <vt:i4>5</vt:i4>
      </vt:variant>
      <vt:variant>
        <vt:lpwstr/>
      </vt:variant>
      <vt:variant>
        <vt:lpwstr>_Toc61948924</vt:lpwstr>
      </vt:variant>
      <vt:variant>
        <vt:i4>1572917</vt:i4>
      </vt:variant>
      <vt:variant>
        <vt:i4>20</vt:i4>
      </vt:variant>
      <vt:variant>
        <vt:i4>0</vt:i4>
      </vt:variant>
      <vt:variant>
        <vt:i4>5</vt:i4>
      </vt:variant>
      <vt:variant>
        <vt:lpwstr/>
      </vt:variant>
      <vt:variant>
        <vt:lpwstr>_Toc61948923</vt:lpwstr>
      </vt:variant>
      <vt:variant>
        <vt:i4>1638453</vt:i4>
      </vt:variant>
      <vt:variant>
        <vt:i4>14</vt:i4>
      </vt:variant>
      <vt:variant>
        <vt:i4>0</vt:i4>
      </vt:variant>
      <vt:variant>
        <vt:i4>5</vt:i4>
      </vt:variant>
      <vt:variant>
        <vt:lpwstr/>
      </vt:variant>
      <vt:variant>
        <vt:lpwstr>_Toc61948922</vt:lpwstr>
      </vt:variant>
      <vt:variant>
        <vt:i4>1703989</vt:i4>
      </vt:variant>
      <vt:variant>
        <vt:i4>8</vt:i4>
      </vt:variant>
      <vt:variant>
        <vt:i4>0</vt:i4>
      </vt:variant>
      <vt:variant>
        <vt:i4>5</vt:i4>
      </vt:variant>
      <vt:variant>
        <vt:lpwstr/>
      </vt:variant>
      <vt:variant>
        <vt:lpwstr>_Toc61948921</vt:lpwstr>
      </vt:variant>
      <vt:variant>
        <vt:i4>1769525</vt:i4>
      </vt:variant>
      <vt:variant>
        <vt:i4>2</vt:i4>
      </vt:variant>
      <vt:variant>
        <vt:i4>0</vt:i4>
      </vt:variant>
      <vt:variant>
        <vt:i4>5</vt:i4>
      </vt:variant>
      <vt:variant>
        <vt:lpwstr/>
      </vt:variant>
      <vt:variant>
        <vt:lpwstr>_Toc61948920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2021-12-06T18:39:00Z</dcterms:created>
  <dcterms:modified xsi:type="dcterms:W3CDTF">2022-03-16T09:34:00Z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